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C32420" w14:textId="1F50D563" w:rsidR="00511B70" w:rsidRPr="00515AAB" w:rsidRDefault="00392B8E" w:rsidP="00525FB8">
      <w:pPr>
        <w:ind w:right="-1413"/>
        <w:rPr>
          <w:rFonts w:ascii="Abadi" w:hAnsi="Abadi" w:cs="Arial"/>
          <w:color w:val="000080"/>
          <w:sz w:val="24"/>
          <w:szCs w:val="24"/>
        </w:rPr>
      </w:pPr>
      <w:bookmarkStart w:id="0" w:name="_Hlk191588469"/>
      <w:bookmarkEnd w:id="0"/>
      <w:r w:rsidRPr="00515AAB">
        <w:rPr>
          <w:rFonts w:ascii="Abadi" w:hAnsi="Abadi" w:cs="Arial"/>
          <w:noProof/>
        </w:rPr>
        <w:drawing>
          <wp:anchor distT="0" distB="0" distL="114300" distR="114300" simplePos="0" relativeHeight="251658251" behindDoc="1" locked="0" layoutInCell="1" allowOverlap="1" wp14:anchorId="7B1709AF" wp14:editId="67427E68">
            <wp:simplePos x="0" y="0"/>
            <wp:positionH relativeFrom="margin">
              <wp:align>center</wp:align>
            </wp:positionH>
            <wp:positionV relativeFrom="paragraph">
              <wp:posOffset>-292735</wp:posOffset>
            </wp:positionV>
            <wp:extent cx="1195424" cy="1033245"/>
            <wp:effectExtent l="0" t="0" r="0" b="0"/>
            <wp:wrapNone/>
            <wp:docPr id="35" name="Image 35" descr="J:\COMM\Charte nouvelle version\Logos new\Logo-Antin-2019-renomme-070120\LOGO_ANTIN_ET_BASELINE_ARCADE-VYV\BUREAUTIQUE-PNG-DETOURE\LogoAntin_baseline-Arcade-VYV_CouleurRV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COMM\Charte nouvelle version\Logos new\Logo-Antin-2019-renomme-070120\LOGO_ANTIN_ET_BASELINE_ARCADE-VYV\BUREAUTIQUE-PNG-DETOURE\LogoAntin_baseline-Arcade-VYV_CouleurRVB.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95424" cy="1033245"/>
                    </a:xfrm>
                    <a:prstGeom prst="rect">
                      <a:avLst/>
                    </a:prstGeom>
                    <a:noFill/>
                    <a:ln>
                      <a:noFill/>
                    </a:ln>
                  </pic:spPr>
                </pic:pic>
              </a:graphicData>
            </a:graphic>
            <wp14:sizeRelH relativeFrom="page">
              <wp14:pctWidth>0</wp14:pctWidth>
            </wp14:sizeRelH>
            <wp14:sizeRelV relativeFrom="page">
              <wp14:pctHeight>0</wp14:pctHeight>
            </wp14:sizeRelV>
          </wp:anchor>
        </w:drawing>
      </w:r>
      <w:r w:rsidR="00525FB8" w:rsidRPr="00515AAB">
        <w:rPr>
          <w:rFonts w:ascii="Abadi" w:hAnsi="Abadi" w:cs="Arial"/>
          <w:color w:val="000080"/>
          <w:sz w:val="24"/>
          <w:szCs w:val="24"/>
        </w:rPr>
        <w:t xml:space="preserve">                   </w:t>
      </w:r>
    </w:p>
    <w:p w14:paraId="784DA647" w14:textId="77777777" w:rsidR="00511B70" w:rsidRPr="00515AAB" w:rsidRDefault="00511B70" w:rsidP="00D71767">
      <w:pPr>
        <w:rPr>
          <w:rFonts w:ascii="Abadi" w:hAnsi="Abadi" w:cs="Arial"/>
          <w:sz w:val="24"/>
          <w:szCs w:val="24"/>
        </w:rPr>
      </w:pPr>
    </w:p>
    <w:p w14:paraId="55F0FD02" w14:textId="77777777" w:rsidR="00511B70" w:rsidRPr="00515AAB" w:rsidRDefault="00511B70" w:rsidP="00D71767">
      <w:pPr>
        <w:rPr>
          <w:rFonts w:ascii="Abadi" w:hAnsi="Abadi" w:cs="Arial"/>
          <w:sz w:val="24"/>
          <w:szCs w:val="24"/>
        </w:rPr>
      </w:pPr>
    </w:p>
    <w:p w14:paraId="280B8455" w14:textId="77777777" w:rsidR="00511B70" w:rsidRPr="00515AAB" w:rsidRDefault="00511B70" w:rsidP="00D71767">
      <w:pPr>
        <w:rPr>
          <w:rFonts w:ascii="Abadi" w:hAnsi="Abadi" w:cs="Arial"/>
          <w:sz w:val="16"/>
          <w:szCs w:val="16"/>
        </w:rPr>
      </w:pPr>
    </w:p>
    <w:p w14:paraId="6D44E70B" w14:textId="77777777" w:rsidR="00A612C6" w:rsidRPr="00515AAB" w:rsidRDefault="00A612C6" w:rsidP="00A612C6">
      <w:pPr>
        <w:rPr>
          <w:rFonts w:ascii="Abadi" w:hAnsi="Abadi" w:cs="Arial"/>
          <w:sz w:val="24"/>
          <w:szCs w:val="24"/>
        </w:rPr>
      </w:pPr>
    </w:p>
    <w:tbl>
      <w:tblPr>
        <w:tblpPr w:leftFromText="141" w:rightFromText="141" w:vertAnchor="text" w:horzAnchor="margin" w:tblpY="134"/>
        <w:tblW w:w="9209"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shd w:val="clear" w:color="auto" w:fill="DBE5F1" w:themeFill="accent1" w:themeFillTint="33"/>
        <w:tblLayout w:type="fixed"/>
        <w:tblCellMar>
          <w:left w:w="70" w:type="dxa"/>
          <w:right w:w="70" w:type="dxa"/>
        </w:tblCellMar>
        <w:tblLook w:val="0000" w:firstRow="0" w:lastRow="0" w:firstColumn="0" w:lastColumn="0" w:noHBand="0" w:noVBand="0"/>
      </w:tblPr>
      <w:tblGrid>
        <w:gridCol w:w="9209"/>
      </w:tblGrid>
      <w:tr w:rsidR="00A612C6" w:rsidRPr="00515AAB" w14:paraId="12157EE6" w14:textId="77777777" w:rsidTr="00DB4A0F">
        <w:trPr>
          <w:cantSplit/>
          <w:trHeight w:val="2237"/>
        </w:trPr>
        <w:tc>
          <w:tcPr>
            <w:tcW w:w="9209" w:type="dxa"/>
            <w:shd w:val="clear" w:color="auto" w:fill="DDD9C3" w:themeFill="background2" w:themeFillShade="E6"/>
            <w:vAlign w:val="center"/>
          </w:tcPr>
          <w:p w14:paraId="6A09B945" w14:textId="58907D66" w:rsidR="00A612C6" w:rsidRPr="00515AAB" w:rsidRDefault="00DB4A0F" w:rsidP="00DB4A0F">
            <w:pPr>
              <w:jc w:val="center"/>
              <w:rPr>
                <w:rFonts w:ascii="Abadi" w:hAnsi="Abadi" w:cs="Arial"/>
                <w:b/>
                <w:bCs/>
                <w:sz w:val="44"/>
                <w:szCs w:val="44"/>
              </w:rPr>
            </w:pPr>
            <w:r w:rsidRPr="00515AAB">
              <w:rPr>
                <w:rFonts w:ascii="Abadi" w:hAnsi="Abadi" w:cs="Arial"/>
                <w:b/>
                <w:bCs/>
                <w:sz w:val="44"/>
                <w:szCs w:val="44"/>
              </w:rPr>
              <w:t>PRESENTATION DU PROJET</w:t>
            </w:r>
          </w:p>
        </w:tc>
      </w:tr>
    </w:tbl>
    <w:p w14:paraId="5DB1EBDC" w14:textId="77777777" w:rsidR="00A612C6" w:rsidRPr="00515AAB" w:rsidRDefault="00A612C6" w:rsidP="00A612C6">
      <w:pPr>
        <w:rPr>
          <w:rFonts w:ascii="Abadi" w:hAnsi="Abadi" w:cs="Arial"/>
          <w:sz w:val="16"/>
          <w:szCs w:val="16"/>
        </w:rPr>
      </w:pPr>
    </w:p>
    <w:tbl>
      <w:tblPr>
        <w:tblpPr w:leftFromText="141" w:rightFromText="141" w:vertAnchor="text" w:horzAnchor="margin" w:tblpY="88"/>
        <w:tblW w:w="9221"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shd w:val="clear" w:color="auto" w:fill="DDD9C3" w:themeFill="background2" w:themeFillShade="E6"/>
        <w:tblLayout w:type="fixed"/>
        <w:tblCellMar>
          <w:left w:w="70" w:type="dxa"/>
          <w:right w:w="70" w:type="dxa"/>
        </w:tblCellMar>
        <w:tblLook w:val="0000" w:firstRow="0" w:lastRow="0" w:firstColumn="0" w:lastColumn="0" w:noHBand="0" w:noVBand="0"/>
      </w:tblPr>
      <w:tblGrid>
        <w:gridCol w:w="9221"/>
      </w:tblGrid>
      <w:tr w:rsidR="00A612C6" w:rsidRPr="00515AAB" w14:paraId="7652C1B1" w14:textId="77777777" w:rsidTr="0051748C">
        <w:trPr>
          <w:cantSplit/>
          <w:trHeight w:val="6751"/>
        </w:trPr>
        <w:tc>
          <w:tcPr>
            <w:tcW w:w="9221" w:type="dxa"/>
            <w:shd w:val="clear" w:color="auto" w:fill="DDD9C3" w:themeFill="background2" w:themeFillShade="E6"/>
          </w:tcPr>
          <w:p w14:paraId="0DB23A81" w14:textId="77777777" w:rsidR="00A612C6" w:rsidRPr="00515AAB" w:rsidRDefault="00A612C6" w:rsidP="0051748C">
            <w:pPr>
              <w:jc w:val="center"/>
              <w:rPr>
                <w:rFonts w:ascii="Abadi" w:hAnsi="Abadi" w:cs="Arial"/>
                <w:b/>
                <w:bCs/>
                <w:sz w:val="16"/>
                <w:szCs w:val="16"/>
              </w:rPr>
            </w:pPr>
          </w:p>
          <w:p w14:paraId="097B29B4" w14:textId="00C1CB68" w:rsidR="00A612C6" w:rsidRPr="00515AAB" w:rsidRDefault="00E82D2A" w:rsidP="0051748C">
            <w:pPr>
              <w:jc w:val="center"/>
              <w:rPr>
                <w:rFonts w:ascii="Abadi" w:hAnsi="Abadi" w:cs="Arial"/>
                <w:b/>
                <w:bCs/>
                <w:sz w:val="36"/>
                <w:szCs w:val="36"/>
              </w:rPr>
            </w:pPr>
            <w:r>
              <w:rPr>
                <w:rFonts w:ascii="Abadi" w:hAnsi="Abadi" w:cs="Arial"/>
                <w:b/>
                <w:bCs/>
                <w:sz w:val="36"/>
                <w:szCs w:val="36"/>
              </w:rPr>
              <w:t>MAUREPAS</w:t>
            </w:r>
            <w:r w:rsidR="00A612C6" w:rsidRPr="00515AAB">
              <w:rPr>
                <w:rFonts w:ascii="Abadi" w:hAnsi="Abadi" w:cs="Arial"/>
                <w:b/>
                <w:bCs/>
                <w:sz w:val="36"/>
                <w:szCs w:val="36"/>
              </w:rPr>
              <w:t xml:space="preserve"> (</w:t>
            </w:r>
            <w:r>
              <w:rPr>
                <w:rFonts w:ascii="Abadi" w:hAnsi="Abadi" w:cs="Arial"/>
                <w:b/>
                <w:bCs/>
                <w:sz w:val="36"/>
                <w:szCs w:val="36"/>
              </w:rPr>
              <w:t>78</w:t>
            </w:r>
            <w:r w:rsidR="00A612C6" w:rsidRPr="00515AAB">
              <w:rPr>
                <w:rFonts w:ascii="Abadi" w:hAnsi="Abadi" w:cs="Arial"/>
                <w:b/>
                <w:bCs/>
                <w:sz w:val="36"/>
                <w:szCs w:val="36"/>
              </w:rPr>
              <w:t>)</w:t>
            </w:r>
          </w:p>
          <w:p w14:paraId="54FB92C4" w14:textId="77777777" w:rsidR="00A612C6" w:rsidRPr="00515AAB" w:rsidRDefault="00A612C6" w:rsidP="0051748C">
            <w:pPr>
              <w:jc w:val="center"/>
              <w:rPr>
                <w:rFonts w:ascii="Abadi" w:hAnsi="Abadi" w:cs="Arial"/>
                <w:b/>
                <w:bCs/>
                <w:sz w:val="16"/>
                <w:szCs w:val="16"/>
              </w:rPr>
            </w:pPr>
          </w:p>
          <w:p w14:paraId="523A41C5" w14:textId="21824DF9" w:rsidR="00A612C6" w:rsidRPr="00515AAB" w:rsidRDefault="00A612C6" w:rsidP="0051748C">
            <w:pPr>
              <w:ind w:left="142"/>
              <w:jc w:val="center"/>
              <w:rPr>
                <w:rFonts w:ascii="Abadi" w:hAnsi="Abadi" w:cs="Arial"/>
                <w:b/>
                <w:bCs/>
                <w:sz w:val="36"/>
                <w:szCs w:val="36"/>
              </w:rPr>
            </w:pPr>
            <w:r w:rsidRPr="00515AAB">
              <w:rPr>
                <w:rFonts w:ascii="Abadi" w:hAnsi="Abadi" w:cs="Arial"/>
                <w:b/>
                <w:bCs/>
                <w:sz w:val="36"/>
                <w:szCs w:val="36"/>
              </w:rPr>
              <w:t xml:space="preserve">« </w:t>
            </w:r>
            <w:r w:rsidR="004512D4">
              <w:rPr>
                <w:rFonts w:ascii="Abadi" w:hAnsi="Abadi" w:cs="Arial"/>
                <w:b/>
                <w:bCs/>
                <w:sz w:val="36"/>
                <w:szCs w:val="36"/>
              </w:rPr>
              <w:t>RUE CLAUDE BERNARD</w:t>
            </w:r>
            <w:r w:rsidR="003B409B" w:rsidRPr="00515AAB">
              <w:rPr>
                <w:rFonts w:ascii="Abadi" w:hAnsi="Abadi" w:cs="Arial"/>
                <w:b/>
                <w:bCs/>
                <w:sz w:val="36"/>
                <w:szCs w:val="36"/>
              </w:rPr>
              <w:t xml:space="preserve"> – Tranche 2</w:t>
            </w:r>
            <w:r w:rsidRPr="00515AAB">
              <w:rPr>
                <w:rFonts w:ascii="Abadi" w:hAnsi="Abadi" w:cs="Arial"/>
                <w:b/>
                <w:bCs/>
                <w:sz w:val="36"/>
                <w:szCs w:val="36"/>
              </w:rPr>
              <w:t xml:space="preserve"> »</w:t>
            </w:r>
          </w:p>
          <w:p w14:paraId="1FF9F0DE" w14:textId="77777777" w:rsidR="00A612C6" w:rsidRPr="00515AAB" w:rsidRDefault="00A612C6" w:rsidP="0051748C">
            <w:pPr>
              <w:rPr>
                <w:rFonts w:ascii="Abadi" w:hAnsi="Abadi" w:cs="Arial"/>
                <w:b/>
                <w:bCs/>
                <w:sz w:val="28"/>
                <w:szCs w:val="28"/>
              </w:rPr>
            </w:pPr>
          </w:p>
          <w:p w14:paraId="03B0CF5F" w14:textId="685C1DEF" w:rsidR="00A612C6" w:rsidRPr="00114464" w:rsidRDefault="004512D4" w:rsidP="0051748C">
            <w:pPr>
              <w:jc w:val="center"/>
              <w:rPr>
                <w:rFonts w:ascii="Abadi" w:hAnsi="Abadi" w:cs="Arial"/>
                <w:sz w:val="28"/>
                <w:szCs w:val="44"/>
              </w:rPr>
            </w:pPr>
            <w:r w:rsidRPr="00114464">
              <w:rPr>
                <w:rFonts w:ascii="Abadi" w:hAnsi="Abadi" w:cs="Arial"/>
                <w:sz w:val="28"/>
                <w:szCs w:val="44"/>
              </w:rPr>
              <w:t>Réalisation d’un programme mixte comprenant une Pension de Famille de 30 chambres et une Résidence pour Jeunes Actifs de 84 chambres (tranche 1), ainsi que 72 logements en accession (tranche 2)</w:t>
            </w:r>
          </w:p>
          <w:p w14:paraId="31102A68" w14:textId="77777777" w:rsidR="00A612C6" w:rsidRPr="00515AAB" w:rsidRDefault="00A612C6" w:rsidP="0051748C">
            <w:pPr>
              <w:jc w:val="center"/>
              <w:rPr>
                <w:rFonts w:ascii="Abadi" w:hAnsi="Abadi" w:cs="Arial"/>
                <w:noProof/>
              </w:rPr>
            </w:pPr>
          </w:p>
          <w:p w14:paraId="5437A8C7" w14:textId="12878489" w:rsidR="00A612C6" w:rsidRPr="00515AAB" w:rsidRDefault="00114464" w:rsidP="0051748C">
            <w:pPr>
              <w:jc w:val="center"/>
              <w:rPr>
                <w:rFonts w:ascii="Abadi" w:hAnsi="Abadi" w:cs="Arial"/>
                <w:b/>
                <w:bCs/>
                <w:sz w:val="28"/>
                <w:szCs w:val="44"/>
              </w:rPr>
            </w:pPr>
            <w:r w:rsidRPr="004E44AC">
              <w:rPr>
                <w:noProof/>
              </w:rPr>
              <w:drawing>
                <wp:inline distT="0" distB="0" distL="0" distR="0" wp14:anchorId="73F43144" wp14:editId="10B3493C">
                  <wp:extent cx="7749705" cy="4197417"/>
                  <wp:effectExtent l="0" t="0" r="3810" b="0"/>
                  <wp:docPr id="19319317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31738" name=""/>
                          <pic:cNvPicPr/>
                        </pic:nvPicPr>
                        <pic:blipFill>
                          <a:blip r:embed="rId12"/>
                          <a:stretch>
                            <a:fillRect/>
                          </a:stretch>
                        </pic:blipFill>
                        <pic:spPr>
                          <a:xfrm>
                            <a:off x="0" y="0"/>
                            <a:ext cx="7763617" cy="4204952"/>
                          </a:xfrm>
                          <a:prstGeom prst="rect">
                            <a:avLst/>
                          </a:prstGeom>
                        </pic:spPr>
                      </pic:pic>
                    </a:graphicData>
                  </a:graphic>
                </wp:inline>
              </w:drawing>
            </w:r>
          </w:p>
        </w:tc>
      </w:tr>
    </w:tbl>
    <w:p w14:paraId="5FDD969D" w14:textId="77777777" w:rsidR="00A612C6" w:rsidRPr="00515AAB" w:rsidRDefault="00A612C6" w:rsidP="00A612C6">
      <w:pPr>
        <w:rPr>
          <w:rFonts w:ascii="Abadi" w:hAnsi="Abadi" w:cs="Arial"/>
        </w:rPr>
      </w:pPr>
    </w:p>
    <w:p w14:paraId="52E7F3DA" w14:textId="77777777" w:rsidR="00A612C6" w:rsidRPr="00515AAB" w:rsidRDefault="00A612C6" w:rsidP="00A612C6">
      <w:pPr>
        <w:rPr>
          <w:rFonts w:ascii="Abadi" w:hAnsi="Abadi" w:cs="Arial"/>
        </w:rPr>
      </w:pPr>
    </w:p>
    <w:p w14:paraId="2782E4D6" w14:textId="77777777" w:rsidR="00A612C6" w:rsidRPr="00515AAB" w:rsidRDefault="00A612C6" w:rsidP="00A612C6">
      <w:pPr>
        <w:pStyle w:val="Titre3"/>
        <w:jc w:val="left"/>
        <w:rPr>
          <w:rFonts w:ascii="Abadi" w:hAnsi="Abadi" w:cs="Arial"/>
          <w:color w:val="FF0000"/>
          <w:sz w:val="22"/>
          <w:szCs w:val="22"/>
        </w:rPr>
      </w:pPr>
      <w:r w:rsidRPr="00515AAB">
        <w:rPr>
          <w:rFonts w:ascii="Abadi" w:hAnsi="Abadi" w:cs="Arial"/>
          <w:color w:val="auto"/>
          <w:sz w:val="22"/>
          <w:szCs w:val="22"/>
        </w:rPr>
        <w:t xml:space="preserve">                                                        ANTIN RESIDENCES</w:t>
      </w:r>
    </w:p>
    <w:p w14:paraId="6391BC22" w14:textId="77777777" w:rsidR="00A612C6" w:rsidRPr="00515AAB" w:rsidRDefault="00A612C6" w:rsidP="00A612C6">
      <w:pPr>
        <w:jc w:val="center"/>
        <w:rPr>
          <w:rFonts w:ascii="Abadi" w:hAnsi="Abadi" w:cs="Arial"/>
          <w:b/>
          <w:bCs/>
          <w:sz w:val="22"/>
          <w:szCs w:val="22"/>
        </w:rPr>
      </w:pPr>
      <w:r w:rsidRPr="00515AAB">
        <w:rPr>
          <w:rFonts w:ascii="Abadi" w:hAnsi="Abadi" w:cs="Arial"/>
          <w:b/>
          <w:bCs/>
          <w:sz w:val="22"/>
          <w:szCs w:val="22"/>
        </w:rPr>
        <w:t>59, rue de Provence</w:t>
      </w:r>
    </w:p>
    <w:p w14:paraId="68EB4EBF" w14:textId="77777777" w:rsidR="00A612C6" w:rsidRPr="00515AAB" w:rsidRDefault="00A612C6" w:rsidP="00A612C6">
      <w:pPr>
        <w:jc w:val="center"/>
        <w:rPr>
          <w:rFonts w:ascii="Abadi" w:hAnsi="Abadi" w:cs="Arial"/>
          <w:b/>
          <w:bCs/>
          <w:sz w:val="22"/>
          <w:szCs w:val="22"/>
        </w:rPr>
      </w:pPr>
      <w:r w:rsidRPr="00515AAB">
        <w:rPr>
          <w:rFonts w:ascii="Abadi" w:hAnsi="Abadi" w:cs="Arial"/>
          <w:b/>
          <w:bCs/>
          <w:sz w:val="22"/>
          <w:szCs w:val="22"/>
        </w:rPr>
        <w:t>75009 PARIS CEDEX 09</w:t>
      </w:r>
    </w:p>
    <w:p w14:paraId="2D37BCB9" w14:textId="77777777" w:rsidR="00A612C6" w:rsidRPr="00515AAB" w:rsidRDefault="00A612C6" w:rsidP="00A612C6">
      <w:pPr>
        <w:jc w:val="center"/>
        <w:rPr>
          <w:rFonts w:ascii="Abadi" w:hAnsi="Abadi" w:cs="Arial"/>
          <w:b/>
          <w:bCs/>
          <w:sz w:val="22"/>
          <w:szCs w:val="22"/>
        </w:rPr>
      </w:pPr>
    </w:p>
    <w:p w14:paraId="61D60564" w14:textId="3C5D1E15" w:rsidR="001F777B" w:rsidRPr="00515AAB" w:rsidRDefault="001F777B" w:rsidP="001F777B">
      <w:pPr>
        <w:rPr>
          <w:rFonts w:ascii="Abadi" w:hAnsi="Abadi" w:cs="Arial"/>
          <w:sz w:val="18"/>
          <w:szCs w:val="18"/>
        </w:rPr>
      </w:pPr>
    </w:p>
    <w:p w14:paraId="3FCFC57E" w14:textId="6AB936BD" w:rsidR="002613C4" w:rsidRPr="00515AAB" w:rsidRDefault="002613C4" w:rsidP="00CD5A5C">
      <w:pPr>
        <w:jc w:val="both"/>
        <w:rPr>
          <w:rFonts w:ascii="Abadi" w:hAnsi="Abadi" w:cs="Arial"/>
          <w:sz w:val="22"/>
          <w:szCs w:val="22"/>
        </w:rPr>
      </w:pPr>
    </w:p>
    <w:p w14:paraId="2362CF01" w14:textId="0E46E8BB" w:rsidR="00A9007F" w:rsidRPr="00515AAB" w:rsidRDefault="00A9007F" w:rsidP="00A9007F">
      <w:pPr>
        <w:pStyle w:val="Pieddepage"/>
        <w:pBdr>
          <w:top w:val="single" w:sz="4" w:space="1" w:color="auto"/>
          <w:left w:val="single" w:sz="4" w:space="4" w:color="auto"/>
          <w:bottom w:val="single" w:sz="4" w:space="1" w:color="auto"/>
          <w:right w:val="single" w:sz="4" w:space="4" w:color="auto"/>
        </w:pBdr>
        <w:tabs>
          <w:tab w:val="clear" w:pos="4536"/>
          <w:tab w:val="clear" w:pos="9072"/>
        </w:tabs>
        <w:rPr>
          <w:rFonts w:ascii="Abadi" w:hAnsi="Abadi" w:cs="Arial"/>
          <w:b/>
          <w:bCs/>
          <w:sz w:val="22"/>
          <w:szCs w:val="22"/>
        </w:rPr>
      </w:pPr>
      <w:r w:rsidRPr="00515AAB">
        <w:rPr>
          <w:rFonts w:ascii="Abadi" w:hAnsi="Abadi" w:cs="Arial"/>
          <w:b/>
          <w:bCs/>
          <w:sz w:val="22"/>
          <w:szCs w:val="22"/>
        </w:rPr>
        <w:t xml:space="preserve"> </w:t>
      </w:r>
      <w:r w:rsidRPr="00515AAB">
        <w:rPr>
          <w:rFonts w:ascii="Abadi" w:hAnsi="Abadi" w:cs="Arial"/>
          <w:b/>
          <w:bCs/>
          <w:sz w:val="24"/>
          <w:szCs w:val="24"/>
        </w:rPr>
        <w:t xml:space="preserve">TERRAIN DE L’OPERATION  </w:t>
      </w:r>
    </w:p>
    <w:p w14:paraId="49C74E7F" w14:textId="77777777" w:rsidR="00A9007F" w:rsidRPr="00515AAB" w:rsidRDefault="00A9007F" w:rsidP="00CB4AD9">
      <w:pPr>
        <w:jc w:val="both"/>
        <w:rPr>
          <w:rFonts w:ascii="Abadi" w:hAnsi="Abadi" w:cs="Arial"/>
          <w:b/>
          <w:bCs/>
          <w:u w:val="single"/>
        </w:rPr>
      </w:pPr>
    </w:p>
    <w:p w14:paraId="419B08B7" w14:textId="3F58B93E" w:rsidR="00CB4AD9" w:rsidRPr="00515AAB" w:rsidRDefault="00A9007F" w:rsidP="00A9007F">
      <w:pPr>
        <w:ind w:firstLine="708"/>
        <w:jc w:val="both"/>
        <w:rPr>
          <w:rFonts w:ascii="Abadi" w:hAnsi="Abadi" w:cs="Arial"/>
          <w:b/>
          <w:bCs/>
          <w:u w:val="single"/>
        </w:rPr>
      </w:pPr>
      <w:r w:rsidRPr="00515AAB">
        <w:rPr>
          <w:rFonts w:ascii="Abadi" w:hAnsi="Abadi" w:cs="Arial"/>
          <w:b/>
          <w:bCs/>
          <w:u w:val="single"/>
        </w:rPr>
        <w:t>A - SITUATION GEOGRAPHIQUE DE LA COMMUNE ET DU TERRAIN</w:t>
      </w:r>
    </w:p>
    <w:p w14:paraId="73AA301D" w14:textId="77777777" w:rsidR="00CB4AD9" w:rsidRPr="00515AAB" w:rsidRDefault="00CB4AD9" w:rsidP="00CB4AD9">
      <w:pPr>
        <w:jc w:val="center"/>
        <w:rPr>
          <w:rFonts w:ascii="Abadi" w:hAnsi="Abadi" w:cs="Arial"/>
          <w:noProof/>
        </w:rPr>
      </w:pPr>
    </w:p>
    <w:p w14:paraId="6304CE5B" w14:textId="490D493B" w:rsidR="00CB4AD9" w:rsidRPr="00515AAB" w:rsidRDefault="00CB4AD9" w:rsidP="00CB4AD9">
      <w:pPr>
        <w:jc w:val="center"/>
        <w:rPr>
          <w:rFonts w:ascii="Abadi" w:hAnsi="Abadi" w:cs="Arial"/>
          <w:b/>
          <w:bCs/>
          <w:sz w:val="32"/>
          <w:szCs w:val="32"/>
          <w:u w:val="single"/>
        </w:rPr>
      </w:pPr>
    </w:p>
    <w:p w14:paraId="4A6D62C8" w14:textId="590AF5EE" w:rsidR="00CB4AD9" w:rsidRPr="00515AAB" w:rsidRDefault="002153FE" w:rsidP="00CB4AD9">
      <w:pPr>
        <w:jc w:val="center"/>
        <w:rPr>
          <w:rFonts w:ascii="Abadi" w:hAnsi="Abadi" w:cs="Arial"/>
        </w:rPr>
      </w:pPr>
      <w:r w:rsidRPr="002153FE">
        <w:rPr>
          <w:rFonts w:ascii="Abadi" w:hAnsi="Abadi" w:cs="Arial"/>
          <w:noProof/>
        </w:rPr>
        <w:drawing>
          <wp:inline distT="0" distB="0" distL="0" distR="0" wp14:anchorId="1489963D" wp14:editId="7D554F6A">
            <wp:extent cx="4026107" cy="2349621"/>
            <wp:effectExtent l="0" t="0" r="0" b="0"/>
            <wp:docPr id="5679779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77915" name=""/>
                    <pic:cNvPicPr/>
                  </pic:nvPicPr>
                  <pic:blipFill>
                    <a:blip r:embed="rId13"/>
                    <a:stretch>
                      <a:fillRect/>
                    </a:stretch>
                  </pic:blipFill>
                  <pic:spPr>
                    <a:xfrm>
                      <a:off x="0" y="0"/>
                      <a:ext cx="4026107" cy="2349621"/>
                    </a:xfrm>
                    <a:prstGeom prst="rect">
                      <a:avLst/>
                    </a:prstGeom>
                  </pic:spPr>
                </pic:pic>
              </a:graphicData>
            </a:graphic>
          </wp:inline>
        </w:drawing>
      </w:r>
    </w:p>
    <w:p w14:paraId="44B1E067" w14:textId="77777777" w:rsidR="002153FE" w:rsidRDefault="002153FE" w:rsidP="00CB4AD9">
      <w:pPr>
        <w:jc w:val="both"/>
        <w:rPr>
          <w:rFonts w:ascii="Abadi" w:hAnsi="Abadi" w:cs="Arial"/>
          <w:sz w:val="22"/>
          <w:szCs w:val="22"/>
        </w:rPr>
      </w:pPr>
    </w:p>
    <w:p w14:paraId="6278D3A6" w14:textId="77777777" w:rsidR="002153FE" w:rsidRDefault="002153FE" w:rsidP="00CB4AD9">
      <w:pPr>
        <w:jc w:val="both"/>
        <w:rPr>
          <w:rFonts w:ascii="Abadi" w:hAnsi="Abadi" w:cs="Arial"/>
          <w:sz w:val="22"/>
          <w:szCs w:val="22"/>
        </w:rPr>
      </w:pPr>
      <w:r w:rsidRPr="002153FE">
        <w:rPr>
          <w:rFonts w:ascii="Abadi" w:hAnsi="Abadi" w:cs="Arial"/>
          <w:sz w:val="22"/>
          <w:szCs w:val="22"/>
        </w:rPr>
        <w:t>Située dans le département des Yvelines, à environ 30 kilomètres au Sud-Ouest de Paris et à 15 kilomètres au Nord-Est de Rambouillet, la commune de Maurepas compte une population de près de 19 000 habitants.</w:t>
      </w:r>
    </w:p>
    <w:p w14:paraId="07E706EA" w14:textId="36B80ACF" w:rsidR="002153FE" w:rsidRDefault="002153FE" w:rsidP="00CB4AD9">
      <w:pPr>
        <w:jc w:val="both"/>
        <w:rPr>
          <w:rFonts w:ascii="Abadi" w:hAnsi="Abadi" w:cs="Arial"/>
          <w:sz w:val="22"/>
          <w:szCs w:val="22"/>
        </w:rPr>
      </w:pPr>
      <w:r w:rsidRPr="002153FE">
        <w:rPr>
          <w:rFonts w:ascii="Abadi" w:hAnsi="Abadi" w:cs="Arial"/>
          <w:sz w:val="22"/>
          <w:szCs w:val="22"/>
        </w:rPr>
        <w:t xml:space="preserve"> </w:t>
      </w:r>
    </w:p>
    <w:p w14:paraId="4EB9E3DC" w14:textId="77777777" w:rsidR="002153FE" w:rsidRDefault="002153FE" w:rsidP="00CB4AD9">
      <w:pPr>
        <w:jc w:val="both"/>
        <w:rPr>
          <w:rFonts w:ascii="Abadi" w:hAnsi="Abadi" w:cs="Arial"/>
          <w:sz w:val="22"/>
          <w:szCs w:val="22"/>
        </w:rPr>
      </w:pPr>
      <w:r w:rsidRPr="002153FE">
        <w:rPr>
          <w:rFonts w:ascii="Abadi" w:hAnsi="Abadi" w:cs="Arial"/>
          <w:sz w:val="22"/>
          <w:szCs w:val="22"/>
        </w:rPr>
        <w:t xml:space="preserve">La commune est limitrophe des communes de </w:t>
      </w:r>
      <w:proofErr w:type="spellStart"/>
      <w:r w:rsidRPr="002153FE">
        <w:rPr>
          <w:rFonts w:ascii="Abadi" w:hAnsi="Abadi" w:cs="Arial"/>
          <w:sz w:val="22"/>
          <w:szCs w:val="22"/>
        </w:rPr>
        <w:t>Jouars</w:t>
      </w:r>
      <w:proofErr w:type="spellEnd"/>
      <w:r w:rsidRPr="002153FE">
        <w:rPr>
          <w:rFonts w:ascii="Abadi" w:hAnsi="Abadi" w:cs="Arial"/>
          <w:sz w:val="22"/>
          <w:szCs w:val="22"/>
        </w:rPr>
        <w:t xml:space="preserve"> Pontchartrain au Nord et au Nord-Ouest, Elancourt à l’Est, Coignières au Sud-Ouest et La Verrière au Sud, séparée de Maurepas par la RN10.  </w:t>
      </w:r>
    </w:p>
    <w:p w14:paraId="30B87A04" w14:textId="77777777" w:rsidR="002153FE" w:rsidRDefault="002153FE" w:rsidP="00CB4AD9">
      <w:pPr>
        <w:jc w:val="both"/>
        <w:rPr>
          <w:rFonts w:ascii="Abadi" w:hAnsi="Abadi" w:cs="Arial"/>
          <w:sz w:val="22"/>
          <w:szCs w:val="22"/>
        </w:rPr>
      </w:pPr>
    </w:p>
    <w:p w14:paraId="09AC359C" w14:textId="4C67446A" w:rsidR="002153FE" w:rsidRDefault="002153FE" w:rsidP="00CB4AD9">
      <w:pPr>
        <w:jc w:val="both"/>
        <w:rPr>
          <w:rFonts w:ascii="Abadi" w:hAnsi="Abadi" w:cs="Arial"/>
          <w:sz w:val="22"/>
          <w:szCs w:val="22"/>
        </w:rPr>
      </w:pPr>
      <w:r w:rsidRPr="002153FE">
        <w:rPr>
          <w:rFonts w:ascii="Abadi" w:hAnsi="Abadi" w:cs="Arial"/>
          <w:sz w:val="22"/>
          <w:szCs w:val="22"/>
        </w:rPr>
        <w:t>Maurepas est membre de la Communauté d’agglomération de Saint Quentin en Yvelines regroupant 12 communes (Coignières, Elancourt, Guyancourt, La Verrière, Les Clayes-sous- Bois, Magny-les-Hameaux, Maurepas, Montigny-le-Bretonneux, Plaisir, Trappes, Villepreux et Voisins-le-Bretonneux). Elle n’est pas comprise dans le périmètre du Grand Paris Métropole.</w:t>
      </w:r>
    </w:p>
    <w:p w14:paraId="41DED87C" w14:textId="77777777" w:rsidR="002153FE" w:rsidRDefault="002153FE" w:rsidP="00CB4AD9">
      <w:pPr>
        <w:jc w:val="both"/>
        <w:rPr>
          <w:rFonts w:ascii="Abadi" w:hAnsi="Abadi" w:cs="Arial"/>
          <w:sz w:val="22"/>
          <w:szCs w:val="22"/>
        </w:rPr>
      </w:pPr>
    </w:p>
    <w:p w14:paraId="706677E4" w14:textId="77777777" w:rsidR="005C7DF1" w:rsidRDefault="005C7DF1" w:rsidP="00CB4AD9">
      <w:pPr>
        <w:jc w:val="both"/>
        <w:rPr>
          <w:rFonts w:ascii="Abadi" w:hAnsi="Abadi" w:cs="Arial"/>
          <w:sz w:val="22"/>
          <w:szCs w:val="22"/>
        </w:rPr>
      </w:pPr>
    </w:p>
    <w:p w14:paraId="28F2A8E6" w14:textId="77777777" w:rsidR="005C7DF1" w:rsidRDefault="005C7DF1" w:rsidP="00CB4AD9">
      <w:pPr>
        <w:jc w:val="both"/>
        <w:rPr>
          <w:rFonts w:ascii="Abadi" w:hAnsi="Abadi" w:cs="Arial"/>
          <w:sz w:val="22"/>
          <w:szCs w:val="22"/>
        </w:rPr>
      </w:pPr>
    </w:p>
    <w:p w14:paraId="4AFEE8DF" w14:textId="76FAAC2D" w:rsidR="00804916" w:rsidRPr="005C7DF1" w:rsidRDefault="00804916" w:rsidP="00CB4AD9">
      <w:pPr>
        <w:jc w:val="both"/>
        <w:rPr>
          <w:rFonts w:ascii="Abadi" w:hAnsi="Abadi" w:cs="Arial"/>
          <w:sz w:val="22"/>
          <w:szCs w:val="22"/>
          <w:u w:val="single"/>
        </w:rPr>
      </w:pPr>
      <w:r w:rsidRPr="005C7DF1">
        <w:rPr>
          <w:rFonts w:ascii="Abadi" w:hAnsi="Abadi" w:cs="Arial"/>
          <w:sz w:val="22"/>
          <w:szCs w:val="22"/>
          <w:u w:val="single"/>
        </w:rPr>
        <w:t>Transports en commun :</w:t>
      </w:r>
    </w:p>
    <w:p w14:paraId="27823B62" w14:textId="77777777" w:rsidR="00E1526C" w:rsidRPr="005C7DF1" w:rsidRDefault="00E1526C" w:rsidP="00CB4AD9">
      <w:pPr>
        <w:jc w:val="both"/>
        <w:rPr>
          <w:rFonts w:ascii="Abadi" w:hAnsi="Abadi" w:cs="Arial"/>
          <w:sz w:val="22"/>
          <w:szCs w:val="22"/>
        </w:rPr>
      </w:pPr>
    </w:p>
    <w:p w14:paraId="68D81EE2" w14:textId="1F142ECD" w:rsidR="00804916" w:rsidRDefault="00804916" w:rsidP="00CB4AD9">
      <w:pPr>
        <w:jc w:val="both"/>
        <w:rPr>
          <w:rFonts w:ascii="Abadi" w:hAnsi="Abadi" w:cs="Arial"/>
          <w:sz w:val="22"/>
          <w:szCs w:val="22"/>
        </w:rPr>
      </w:pPr>
    </w:p>
    <w:p w14:paraId="483BACCD" w14:textId="77777777" w:rsidR="005D2418" w:rsidRPr="005C7DF1" w:rsidRDefault="005D2418" w:rsidP="005D2418">
      <w:pPr>
        <w:rPr>
          <w:rFonts w:ascii="Abadi" w:hAnsi="Abadi" w:cs="Arial"/>
          <w:sz w:val="22"/>
          <w:szCs w:val="22"/>
        </w:rPr>
      </w:pPr>
      <w:r w:rsidRPr="005C7DF1">
        <w:rPr>
          <w:rFonts w:ascii="Abadi" w:hAnsi="Abadi" w:cs="Arial"/>
          <w:sz w:val="22"/>
          <w:szCs w:val="22"/>
        </w:rPr>
        <w:t>Desserte (arrêt en transport) Ligne SNCF Paris-Brest avec la gare de La Verrière, permettant un accès aux lignes U et N et à La Défense par la ligne C du RER</w:t>
      </w:r>
    </w:p>
    <w:p w14:paraId="34610B77" w14:textId="77777777" w:rsidR="005D2418" w:rsidRPr="005C7DF1" w:rsidRDefault="005D2418" w:rsidP="005D2418">
      <w:pPr>
        <w:rPr>
          <w:rFonts w:ascii="Abadi" w:hAnsi="Abadi" w:cs="Arial"/>
          <w:sz w:val="22"/>
          <w:szCs w:val="22"/>
        </w:rPr>
      </w:pPr>
      <w:r w:rsidRPr="005C7DF1">
        <w:rPr>
          <w:rFonts w:ascii="Abadi" w:hAnsi="Abadi" w:cs="Arial"/>
          <w:sz w:val="22"/>
          <w:szCs w:val="22"/>
        </w:rPr>
        <w:t>Transports en commun : Lignes U, N et RER C, ligne de bus gérée par la CASQY</w:t>
      </w:r>
    </w:p>
    <w:p w14:paraId="0A01A9A7" w14:textId="77777777" w:rsidR="005D2418" w:rsidRPr="005C7DF1" w:rsidRDefault="005D2418" w:rsidP="005D2418">
      <w:pPr>
        <w:rPr>
          <w:rFonts w:ascii="Abadi" w:hAnsi="Abadi" w:cs="Arial"/>
          <w:sz w:val="22"/>
          <w:szCs w:val="22"/>
        </w:rPr>
      </w:pPr>
      <w:r w:rsidRPr="005C7DF1">
        <w:rPr>
          <w:rFonts w:ascii="Abadi" w:hAnsi="Abadi" w:cs="Arial"/>
          <w:sz w:val="22"/>
          <w:szCs w:val="22"/>
        </w:rPr>
        <w:t>Accès Axes routiers (autoroute, départementale) : La RN10, en limite Sud du territoire communal, reliant Paris à Bordeaux,</w:t>
      </w:r>
    </w:p>
    <w:p w14:paraId="7CD621D6" w14:textId="77777777" w:rsidR="005D2418" w:rsidRPr="005C7DF1" w:rsidRDefault="005D2418" w:rsidP="005D2418">
      <w:pPr>
        <w:rPr>
          <w:rFonts w:ascii="Abadi" w:hAnsi="Abadi" w:cs="Arial"/>
          <w:sz w:val="22"/>
          <w:szCs w:val="22"/>
        </w:rPr>
      </w:pPr>
      <w:r w:rsidRPr="005C7DF1">
        <w:rPr>
          <w:rFonts w:ascii="Abadi" w:hAnsi="Abadi" w:cs="Arial"/>
          <w:sz w:val="22"/>
          <w:szCs w:val="22"/>
        </w:rPr>
        <w:t>- La RD13, à l’Ouest de la commune, axe Nord-Sud, qui relie Chevreuse à</w:t>
      </w:r>
    </w:p>
    <w:p w14:paraId="3DDD1B75" w14:textId="77777777" w:rsidR="005D2418" w:rsidRPr="005C7DF1" w:rsidRDefault="005D2418" w:rsidP="005D2418">
      <w:pPr>
        <w:rPr>
          <w:rFonts w:ascii="Abadi" w:hAnsi="Abadi" w:cs="Arial"/>
          <w:sz w:val="22"/>
          <w:szCs w:val="22"/>
        </w:rPr>
      </w:pPr>
      <w:r w:rsidRPr="005C7DF1">
        <w:rPr>
          <w:rFonts w:ascii="Abadi" w:hAnsi="Abadi" w:cs="Arial"/>
          <w:sz w:val="22"/>
          <w:szCs w:val="22"/>
        </w:rPr>
        <w:t>Montfort l’Amaury,</w:t>
      </w:r>
    </w:p>
    <w:p w14:paraId="66733623" w14:textId="77777777" w:rsidR="005D2418" w:rsidRPr="005C7DF1" w:rsidRDefault="005D2418" w:rsidP="005D2418">
      <w:pPr>
        <w:rPr>
          <w:rFonts w:ascii="Abadi" w:hAnsi="Abadi" w:cs="Arial"/>
          <w:sz w:val="22"/>
          <w:szCs w:val="22"/>
        </w:rPr>
      </w:pPr>
      <w:r w:rsidRPr="005C7DF1">
        <w:rPr>
          <w:rFonts w:ascii="Abadi" w:hAnsi="Abadi" w:cs="Arial"/>
          <w:sz w:val="22"/>
          <w:szCs w:val="22"/>
        </w:rPr>
        <w:t>- L’accès à l’A10 Paris-Orléans se fait à Allainville,</w:t>
      </w:r>
    </w:p>
    <w:p w14:paraId="6CF0C65C" w14:textId="77777777" w:rsidR="005D2418" w:rsidRPr="005C7DF1" w:rsidRDefault="005D2418" w:rsidP="005D2418">
      <w:pPr>
        <w:rPr>
          <w:rFonts w:ascii="Abadi" w:hAnsi="Abadi" w:cs="Arial"/>
          <w:sz w:val="22"/>
          <w:szCs w:val="22"/>
        </w:rPr>
      </w:pPr>
      <w:r w:rsidRPr="005C7DF1">
        <w:rPr>
          <w:rFonts w:ascii="Abadi" w:hAnsi="Abadi" w:cs="Arial"/>
          <w:sz w:val="22"/>
          <w:szCs w:val="22"/>
        </w:rPr>
        <w:t>- L’accès à l’A11 Paris-Chartres se fait à Ablis,</w:t>
      </w:r>
    </w:p>
    <w:p w14:paraId="6BF6BBF8" w14:textId="77777777" w:rsidR="005D2418" w:rsidRPr="005C7DF1" w:rsidRDefault="005D2418" w:rsidP="005D2418">
      <w:pPr>
        <w:rPr>
          <w:rFonts w:ascii="Abadi" w:hAnsi="Abadi" w:cs="Arial"/>
          <w:sz w:val="22"/>
          <w:szCs w:val="22"/>
        </w:rPr>
      </w:pPr>
      <w:r w:rsidRPr="005C7DF1">
        <w:rPr>
          <w:rFonts w:ascii="Abadi" w:hAnsi="Abadi" w:cs="Arial"/>
          <w:sz w:val="22"/>
          <w:szCs w:val="22"/>
        </w:rPr>
        <w:t>Gare : La Verrière (2,2km)</w:t>
      </w:r>
    </w:p>
    <w:p w14:paraId="7395FF5E" w14:textId="77777777" w:rsidR="005D2418" w:rsidRPr="005C7DF1" w:rsidRDefault="005D2418" w:rsidP="005D2418">
      <w:pPr>
        <w:rPr>
          <w:rFonts w:ascii="Abadi" w:hAnsi="Abadi" w:cs="Arial"/>
          <w:sz w:val="22"/>
          <w:szCs w:val="22"/>
        </w:rPr>
      </w:pPr>
      <w:r w:rsidRPr="005C7DF1">
        <w:rPr>
          <w:rFonts w:ascii="Abadi" w:hAnsi="Abadi" w:cs="Arial"/>
          <w:sz w:val="22"/>
          <w:szCs w:val="22"/>
        </w:rPr>
        <w:t>Aéroport : ORLY (32,4km)</w:t>
      </w:r>
    </w:p>
    <w:p w14:paraId="739C24C6" w14:textId="77777777" w:rsidR="005D2418" w:rsidRDefault="005D2418" w:rsidP="00CB4AD9">
      <w:pPr>
        <w:jc w:val="both"/>
        <w:rPr>
          <w:rFonts w:ascii="Abadi" w:hAnsi="Abadi" w:cs="Arial"/>
          <w:sz w:val="22"/>
          <w:szCs w:val="22"/>
        </w:rPr>
      </w:pPr>
    </w:p>
    <w:p w14:paraId="29715D40" w14:textId="77777777" w:rsidR="005D2418" w:rsidRDefault="005D2418" w:rsidP="00CB4AD9">
      <w:pPr>
        <w:jc w:val="both"/>
        <w:rPr>
          <w:rFonts w:ascii="Abadi" w:hAnsi="Abadi" w:cs="Arial"/>
          <w:sz w:val="22"/>
          <w:szCs w:val="22"/>
        </w:rPr>
      </w:pPr>
    </w:p>
    <w:p w14:paraId="63696FE4" w14:textId="77777777" w:rsidR="005D2418" w:rsidRDefault="005D2418" w:rsidP="00CB4AD9">
      <w:pPr>
        <w:jc w:val="both"/>
        <w:rPr>
          <w:rFonts w:ascii="Abadi" w:hAnsi="Abadi" w:cs="Arial"/>
          <w:sz w:val="22"/>
          <w:szCs w:val="22"/>
        </w:rPr>
      </w:pPr>
    </w:p>
    <w:p w14:paraId="2E4B6D3D" w14:textId="77777777" w:rsidR="005D2418" w:rsidRDefault="005D2418" w:rsidP="00CB4AD9">
      <w:pPr>
        <w:jc w:val="both"/>
        <w:rPr>
          <w:rFonts w:ascii="Abadi" w:hAnsi="Abadi" w:cs="Arial"/>
          <w:sz w:val="22"/>
          <w:szCs w:val="22"/>
        </w:rPr>
      </w:pPr>
    </w:p>
    <w:p w14:paraId="1027FB6B" w14:textId="77777777" w:rsidR="005D2418" w:rsidRDefault="005D2418" w:rsidP="00CB4AD9">
      <w:pPr>
        <w:jc w:val="both"/>
        <w:rPr>
          <w:rFonts w:ascii="Abadi" w:hAnsi="Abadi" w:cs="Arial"/>
          <w:sz w:val="22"/>
          <w:szCs w:val="22"/>
        </w:rPr>
      </w:pPr>
    </w:p>
    <w:p w14:paraId="327E777C" w14:textId="77777777" w:rsidR="005D2418" w:rsidRDefault="005D2418" w:rsidP="00CB4AD9">
      <w:pPr>
        <w:jc w:val="both"/>
        <w:rPr>
          <w:rFonts w:ascii="Abadi" w:hAnsi="Abadi" w:cs="Arial"/>
          <w:sz w:val="22"/>
          <w:szCs w:val="22"/>
        </w:rPr>
      </w:pPr>
    </w:p>
    <w:p w14:paraId="6CA3F4AB" w14:textId="77777777" w:rsidR="005D2418" w:rsidRDefault="005D2418" w:rsidP="00CB4AD9">
      <w:pPr>
        <w:jc w:val="both"/>
        <w:rPr>
          <w:rFonts w:ascii="Abadi" w:hAnsi="Abadi" w:cs="Arial"/>
          <w:sz w:val="22"/>
          <w:szCs w:val="22"/>
        </w:rPr>
      </w:pPr>
    </w:p>
    <w:p w14:paraId="158C8F40" w14:textId="77777777" w:rsidR="005D2418" w:rsidRDefault="005D2418" w:rsidP="00CB4AD9">
      <w:pPr>
        <w:jc w:val="both"/>
        <w:rPr>
          <w:rFonts w:ascii="Abadi" w:hAnsi="Abadi" w:cs="Arial"/>
          <w:sz w:val="22"/>
          <w:szCs w:val="22"/>
        </w:rPr>
      </w:pPr>
    </w:p>
    <w:p w14:paraId="24776B5F" w14:textId="77777777" w:rsidR="005D2418" w:rsidRPr="00515AAB" w:rsidRDefault="005D2418" w:rsidP="00CB4AD9">
      <w:pPr>
        <w:jc w:val="both"/>
        <w:rPr>
          <w:rFonts w:ascii="Abadi" w:hAnsi="Abadi" w:cs="Arial"/>
          <w:sz w:val="22"/>
          <w:szCs w:val="22"/>
        </w:rPr>
      </w:pPr>
    </w:p>
    <w:p w14:paraId="59F3DA01" w14:textId="2B1F7E8A" w:rsidR="002D1B51" w:rsidRPr="00515AAB" w:rsidRDefault="002D1B51" w:rsidP="00E1526C">
      <w:pPr>
        <w:jc w:val="center"/>
        <w:rPr>
          <w:rFonts w:ascii="Abadi" w:hAnsi="Abadi" w:cs="Arial"/>
          <w:sz w:val="22"/>
          <w:szCs w:val="22"/>
        </w:rPr>
      </w:pPr>
    </w:p>
    <w:p w14:paraId="3FCCF518" w14:textId="2B352C1C" w:rsidR="005D640D" w:rsidRPr="00515AAB" w:rsidRDefault="00E06B3E" w:rsidP="00A9007F">
      <w:pPr>
        <w:ind w:firstLine="708"/>
        <w:jc w:val="both"/>
        <w:rPr>
          <w:rFonts w:ascii="Abadi" w:hAnsi="Abadi" w:cs="Arial"/>
          <w:b/>
          <w:bCs/>
          <w:u w:val="single"/>
        </w:rPr>
      </w:pPr>
      <w:r w:rsidRPr="00515AAB">
        <w:rPr>
          <w:rFonts w:ascii="Abadi" w:hAnsi="Abadi" w:cs="Arial"/>
          <w:b/>
          <w:bCs/>
          <w:u w:val="single"/>
        </w:rPr>
        <w:t>A</w:t>
      </w:r>
      <w:r w:rsidR="00A9007F" w:rsidRPr="00515AAB">
        <w:rPr>
          <w:rFonts w:ascii="Abadi" w:hAnsi="Abadi" w:cs="Arial"/>
          <w:b/>
          <w:bCs/>
          <w:u w:val="single"/>
        </w:rPr>
        <w:t xml:space="preserve"> - LOCALISATION GEOGRAPHIQUE DES TERRAINS</w:t>
      </w:r>
    </w:p>
    <w:p w14:paraId="53287583" w14:textId="77777777" w:rsidR="00A9007F" w:rsidRPr="00515AAB" w:rsidRDefault="00A9007F" w:rsidP="00C44216">
      <w:pPr>
        <w:pStyle w:val="Pieddepage"/>
        <w:rPr>
          <w:rFonts w:ascii="Abadi" w:hAnsi="Abadi" w:cs="Arial"/>
          <w:sz w:val="22"/>
          <w:szCs w:val="22"/>
        </w:rPr>
      </w:pPr>
    </w:p>
    <w:p w14:paraId="76715CF9" w14:textId="2934BFCD" w:rsidR="002B357C" w:rsidRPr="00515AAB" w:rsidRDefault="000426FD" w:rsidP="00C44216">
      <w:pPr>
        <w:pStyle w:val="Pieddepage"/>
        <w:rPr>
          <w:rFonts w:ascii="Abadi" w:hAnsi="Abadi" w:cs="Arial"/>
          <w:sz w:val="22"/>
          <w:szCs w:val="22"/>
        </w:rPr>
      </w:pPr>
      <w:r w:rsidRPr="000426FD">
        <w:rPr>
          <w:rFonts w:ascii="Abadi" w:hAnsi="Abadi" w:cs="Arial"/>
          <w:sz w:val="22"/>
          <w:szCs w:val="22"/>
        </w:rPr>
        <w:t>Notre foncier se situe au 29 Rue Claude Bernard, à 160 mètres de l’arrêt de bus « hypermarché » (ligne 5134).</w:t>
      </w:r>
    </w:p>
    <w:p w14:paraId="2DC422EB" w14:textId="3CF8D11F" w:rsidR="00C44216" w:rsidRDefault="00C44216" w:rsidP="000426FD">
      <w:pPr>
        <w:pStyle w:val="Pieddepage"/>
        <w:rPr>
          <w:rFonts w:ascii="Abadi" w:hAnsi="Abadi" w:cs="Arial"/>
          <w:sz w:val="22"/>
          <w:szCs w:val="22"/>
        </w:rPr>
      </w:pPr>
      <w:r w:rsidRPr="00515AAB">
        <w:rPr>
          <w:rFonts w:ascii="Abadi" w:hAnsi="Abadi" w:cs="Arial"/>
          <w:sz w:val="22"/>
          <w:szCs w:val="22"/>
        </w:rPr>
        <w:tab/>
      </w:r>
    </w:p>
    <w:p w14:paraId="5857B1E9" w14:textId="77777777" w:rsidR="000426FD" w:rsidRDefault="000426FD" w:rsidP="000426FD">
      <w:pPr>
        <w:pStyle w:val="Pieddepage"/>
        <w:rPr>
          <w:rFonts w:ascii="Abadi" w:hAnsi="Abadi" w:cs="Arial"/>
          <w:sz w:val="22"/>
          <w:szCs w:val="22"/>
        </w:rPr>
      </w:pPr>
    </w:p>
    <w:p w14:paraId="3EC1D512" w14:textId="0362E106" w:rsidR="000426FD" w:rsidRDefault="0060742F" w:rsidP="000426FD">
      <w:pPr>
        <w:pStyle w:val="Pieddepage"/>
        <w:rPr>
          <w:rFonts w:ascii="Abadi" w:hAnsi="Abadi" w:cs="Arial"/>
          <w:sz w:val="22"/>
          <w:szCs w:val="22"/>
        </w:rPr>
      </w:pPr>
      <w:r>
        <w:rPr>
          <w:noProof/>
        </w:rPr>
        <w:drawing>
          <wp:inline distT="0" distB="0" distL="0" distR="0" wp14:anchorId="035F669F" wp14:editId="6583EC17">
            <wp:extent cx="5759450" cy="3633372"/>
            <wp:effectExtent l="0" t="0" r="0" b="5715"/>
            <wp:docPr id="2" name="Image 2" descr="Une image contenant texte, arbre, carte  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e image contenant texte, arbre, carte  Description générée automatiqu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9450" cy="3633372"/>
                    </a:xfrm>
                    <a:prstGeom prst="rect">
                      <a:avLst/>
                    </a:prstGeom>
                    <a:noFill/>
                    <a:ln>
                      <a:noFill/>
                    </a:ln>
                  </pic:spPr>
                </pic:pic>
              </a:graphicData>
            </a:graphic>
          </wp:inline>
        </w:drawing>
      </w:r>
    </w:p>
    <w:p w14:paraId="5C8FC5CA" w14:textId="12A3ACA1" w:rsidR="001E2655" w:rsidRDefault="001E2655" w:rsidP="000426FD">
      <w:pPr>
        <w:pStyle w:val="Pieddepage"/>
        <w:rPr>
          <w:rFonts w:ascii="Abadi" w:hAnsi="Abadi" w:cs="Arial"/>
          <w:sz w:val="22"/>
          <w:szCs w:val="22"/>
        </w:rPr>
      </w:pPr>
      <w:r>
        <w:rPr>
          <w:noProof/>
        </w:rPr>
        <w:drawing>
          <wp:inline distT="0" distB="0" distL="0" distR="0" wp14:anchorId="2C225297" wp14:editId="3BC723E0">
            <wp:extent cx="4171950" cy="3340757"/>
            <wp:effectExtent l="0" t="0" r="0" b="0"/>
            <wp:docPr id="1622903886" name="Image 2" descr="Une image contenant texte, carte,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e image contenant texte, carte, diagramme, Plan&#10;&#10;Description générée automatiquemen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93471" cy="3357990"/>
                    </a:xfrm>
                    <a:prstGeom prst="rect">
                      <a:avLst/>
                    </a:prstGeom>
                    <a:noFill/>
                    <a:ln>
                      <a:noFill/>
                    </a:ln>
                  </pic:spPr>
                </pic:pic>
              </a:graphicData>
            </a:graphic>
          </wp:inline>
        </w:drawing>
      </w:r>
    </w:p>
    <w:p w14:paraId="0745B315" w14:textId="77777777" w:rsidR="000426FD" w:rsidRPr="00515AAB" w:rsidRDefault="000426FD" w:rsidP="000426FD">
      <w:pPr>
        <w:pStyle w:val="Pieddepage"/>
        <w:rPr>
          <w:rFonts w:ascii="Abadi" w:hAnsi="Abadi" w:cs="Arial"/>
          <w:sz w:val="22"/>
          <w:szCs w:val="22"/>
        </w:rPr>
      </w:pPr>
    </w:p>
    <w:p w14:paraId="587C631E" w14:textId="77777777" w:rsidR="00C44216" w:rsidRPr="00515AAB" w:rsidRDefault="00C44216" w:rsidP="00C44216">
      <w:pPr>
        <w:pStyle w:val="Pieddepage"/>
        <w:jc w:val="both"/>
        <w:rPr>
          <w:rFonts w:ascii="Abadi" w:hAnsi="Abadi" w:cs="Arial"/>
          <w:sz w:val="22"/>
          <w:szCs w:val="22"/>
        </w:rPr>
      </w:pPr>
    </w:p>
    <w:p w14:paraId="09B0484F" w14:textId="34EFC055" w:rsidR="002D1B51" w:rsidRPr="00515AAB" w:rsidRDefault="002D1B51" w:rsidP="00E80329">
      <w:pPr>
        <w:pStyle w:val="Pieddepage"/>
        <w:jc w:val="both"/>
        <w:rPr>
          <w:rFonts w:ascii="Abadi" w:hAnsi="Abadi" w:cs="Arial"/>
          <w:sz w:val="22"/>
          <w:szCs w:val="22"/>
        </w:rPr>
      </w:pPr>
    </w:p>
    <w:p w14:paraId="19E6F693" w14:textId="77777777" w:rsidR="000B4DD3" w:rsidRPr="00515AAB" w:rsidRDefault="000B4DD3" w:rsidP="003C2FD3">
      <w:pPr>
        <w:pStyle w:val="Pieddepage"/>
        <w:jc w:val="both"/>
        <w:rPr>
          <w:rFonts w:ascii="Abadi" w:hAnsi="Abadi" w:cs="Arial"/>
          <w:sz w:val="22"/>
          <w:szCs w:val="22"/>
        </w:rPr>
      </w:pPr>
    </w:p>
    <w:p w14:paraId="04D92323" w14:textId="77777777" w:rsidR="002806E2" w:rsidRPr="00515AAB" w:rsidRDefault="002806E2" w:rsidP="003C2FD3">
      <w:pPr>
        <w:pStyle w:val="Pieddepage"/>
        <w:jc w:val="both"/>
        <w:rPr>
          <w:rFonts w:ascii="Abadi" w:hAnsi="Abadi" w:cs="Arial"/>
          <w:sz w:val="22"/>
          <w:szCs w:val="22"/>
        </w:rPr>
      </w:pPr>
    </w:p>
    <w:p w14:paraId="77EA681E" w14:textId="77777777" w:rsidR="00A9007F" w:rsidRPr="00515AAB" w:rsidRDefault="00A9007F" w:rsidP="003C2FD3">
      <w:pPr>
        <w:pStyle w:val="Pieddepage"/>
        <w:jc w:val="both"/>
        <w:rPr>
          <w:rFonts w:ascii="Abadi" w:hAnsi="Abadi" w:cs="Arial"/>
          <w:sz w:val="22"/>
          <w:szCs w:val="22"/>
        </w:rPr>
      </w:pPr>
    </w:p>
    <w:p w14:paraId="3248D4ED" w14:textId="77777777" w:rsidR="00A9007F" w:rsidRPr="00515AAB" w:rsidRDefault="00A9007F" w:rsidP="000653A7">
      <w:pPr>
        <w:rPr>
          <w:rFonts w:ascii="Abadi" w:hAnsi="Abadi" w:cs="Arial"/>
          <w:b/>
          <w:bCs/>
          <w:sz w:val="24"/>
          <w:szCs w:val="24"/>
        </w:rPr>
      </w:pPr>
    </w:p>
    <w:p w14:paraId="1AA61C74" w14:textId="356198A8" w:rsidR="00BB10F6" w:rsidRPr="00515AAB" w:rsidRDefault="00BB10F6" w:rsidP="000653A7">
      <w:pPr>
        <w:rPr>
          <w:rFonts w:ascii="Abadi" w:hAnsi="Abadi" w:cs="Arial"/>
          <w:b/>
          <w:bCs/>
          <w:sz w:val="24"/>
          <w:szCs w:val="24"/>
        </w:rPr>
      </w:pPr>
    </w:p>
    <w:p w14:paraId="0603D0A6" w14:textId="20894ABC" w:rsidR="00BB10F6" w:rsidRPr="00515AAB" w:rsidRDefault="001C7979" w:rsidP="00BB10F6">
      <w:pPr>
        <w:pStyle w:val="Pieddepage"/>
        <w:pBdr>
          <w:top w:val="single" w:sz="4" w:space="1" w:color="auto"/>
          <w:left w:val="single" w:sz="4" w:space="4" w:color="auto"/>
          <w:bottom w:val="single" w:sz="4" w:space="1" w:color="auto"/>
          <w:right w:val="single" w:sz="4" w:space="4" w:color="auto"/>
        </w:pBdr>
        <w:tabs>
          <w:tab w:val="clear" w:pos="4536"/>
          <w:tab w:val="clear" w:pos="9072"/>
        </w:tabs>
        <w:rPr>
          <w:rFonts w:ascii="Abadi" w:hAnsi="Abadi" w:cs="Arial"/>
          <w:b/>
          <w:bCs/>
          <w:sz w:val="24"/>
          <w:szCs w:val="24"/>
        </w:rPr>
      </w:pPr>
      <w:r w:rsidRPr="00515AAB">
        <w:rPr>
          <w:rFonts w:ascii="Abadi" w:hAnsi="Abadi" w:cs="Arial"/>
          <w:b/>
          <w:bCs/>
          <w:sz w:val="24"/>
          <w:szCs w:val="24"/>
        </w:rPr>
        <w:t>LE PROJET</w:t>
      </w:r>
    </w:p>
    <w:p w14:paraId="5B681AB6" w14:textId="77777777" w:rsidR="00BB10F6" w:rsidRPr="00515AAB" w:rsidRDefault="00BB10F6" w:rsidP="00BB10F6">
      <w:pPr>
        <w:rPr>
          <w:rFonts w:ascii="Abadi" w:hAnsi="Abadi" w:cs="Arial"/>
          <w:sz w:val="22"/>
          <w:szCs w:val="22"/>
        </w:rPr>
      </w:pPr>
    </w:p>
    <w:p w14:paraId="1361DE51" w14:textId="297B2795" w:rsidR="00981C53" w:rsidRPr="00515AAB" w:rsidRDefault="00906B1C" w:rsidP="00981C53">
      <w:pPr>
        <w:jc w:val="both"/>
        <w:rPr>
          <w:rFonts w:ascii="Abadi" w:hAnsi="Abadi" w:cs="Arial"/>
          <w:sz w:val="22"/>
          <w:szCs w:val="22"/>
        </w:rPr>
      </w:pPr>
      <w:r w:rsidRPr="00515AAB">
        <w:rPr>
          <w:rFonts w:ascii="Abadi" w:hAnsi="Abadi" w:cs="Arial"/>
          <w:sz w:val="22"/>
          <w:szCs w:val="22"/>
        </w:rPr>
        <w:t>R</w:t>
      </w:r>
      <w:r w:rsidR="003B370D" w:rsidRPr="00515AAB">
        <w:rPr>
          <w:rFonts w:ascii="Abadi" w:hAnsi="Abadi" w:cs="Arial"/>
          <w:sz w:val="22"/>
          <w:szCs w:val="22"/>
        </w:rPr>
        <w:t xml:space="preserve">éalisation de </w:t>
      </w:r>
      <w:r w:rsidRPr="00515AAB">
        <w:rPr>
          <w:rFonts w:ascii="Abadi" w:hAnsi="Abadi" w:cs="Arial"/>
          <w:sz w:val="22"/>
          <w:szCs w:val="22"/>
        </w:rPr>
        <w:t>72</w:t>
      </w:r>
      <w:r w:rsidR="00635FC9" w:rsidRPr="00515AAB">
        <w:rPr>
          <w:rFonts w:ascii="Abadi" w:hAnsi="Abadi" w:cs="Arial"/>
          <w:sz w:val="22"/>
          <w:szCs w:val="22"/>
        </w:rPr>
        <w:t xml:space="preserve"> logements </w:t>
      </w:r>
      <w:r w:rsidR="00F842B2" w:rsidRPr="00515AAB">
        <w:rPr>
          <w:rFonts w:ascii="Abadi" w:hAnsi="Abadi" w:cs="Arial"/>
          <w:sz w:val="22"/>
          <w:szCs w:val="22"/>
        </w:rPr>
        <w:t xml:space="preserve">sur </w:t>
      </w:r>
      <w:r w:rsidR="00855C9D">
        <w:rPr>
          <w:rFonts w:ascii="Abadi" w:hAnsi="Abadi" w:cs="Arial"/>
          <w:sz w:val="22"/>
          <w:szCs w:val="22"/>
        </w:rPr>
        <w:t>2</w:t>
      </w:r>
      <w:r w:rsidR="00F842B2" w:rsidRPr="00515AAB">
        <w:rPr>
          <w:rFonts w:ascii="Abadi" w:hAnsi="Abadi" w:cs="Arial"/>
          <w:sz w:val="22"/>
          <w:szCs w:val="22"/>
        </w:rPr>
        <w:t xml:space="preserve"> bâtiments en R+</w:t>
      </w:r>
      <w:r w:rsidR="00855C9D">
        <w:rPr>
          <w:rFonts w:ascii="Abadi" w:hAnsi="Abadi" w:cs="Arial"/>
          <w:sz w:val="22"/>
          <w:szCs w:val="22"/>
        </w:rPr>
        <w:t>4</w:t>
      </w:r>
      <w:r w:rsidR="00F842B2" w:rsidRPr="00515AAB">
        <w:rPr>
          <w:rFonts w:ascii="Abadi" w:hAnsi="Abadi" w:cs="Arial"/>
          <w:sz w:val="22"/>
          <w:szCs w:val="22"/>
        </w:rPr>
        <w:t>+Attique</w:t>
      </w:r>
      <w:r w:rsidRPr="00515AAB">
        <w:rPr>
          <w:rFonts w:ascii="Abadi" w:hAnsi="Abadi" w:cs="Arial"/>
          <w:sz w:val="22"/>
          <w:szCs w:val="22"/>
        </w:rPr>
        <w:t>.</w:t>
      </w:r>
    </w:p>
    <w:p w14:paraId="66A18218" w14:textId="77777777" w:rsidR="00BE26E5" w:rsidRPr="00515AAB" w:rsidRDefault="00BE26E5" w:rsidP="00BE26E5">
      <w:pPr>
        <w:pStyle w:val="Paragraphedeliste"/>
        <w:jc w:val="both"/>
        <w:rPr>
          <w:rFonts w:ascii="Abadi" w:hAnsi="Abadi" w:cs="Arial"/>
          <w:sz w:val="22"/>
          <w:szCs w:val="22"/>
        </w:rPr>
      </w:pPr>
    </w:p>
    <w:p w14:paraId="3FB90471" w14:textId="19324DA9" w:rsidR="00981C53" w:rsidRPr="00515AAB" w:rsidRDefault="00474C0A" w:rsidP="00474C0A">
      <w:pPr>
        <w:jc w:val="both"/>
        <w:rPr>
          <w:rFonts w:ascii="Abadi" w:hAnsi="Abadi" w:cs="Arial"/>
          <w:sz w:val="22"/>
          <w:szCs w:val="22"/>
        </w:rPr>
      </w:pPr>
      <w:r w:rsidRPr="00515AAB">
        <w:rPr>
          <w:rFonts w:ascii="Abadi" w:hAnsi="Abadi" w:cs="Arial"/>
          <w:sz w:val="22"/>
          <w:szCs w:val="22"/>
        </w:rPr>
        <w:t xml:space="preserve">La </w:t>
      </w:r>
      <w:r w:rsidR="00595E08" w:rsidRPr="00515AAB">
        <w:rPr>
          <w:rFonts w:ascii="Abadi" w:hAnsi="Abadi" w:cs="Arial"/>
          <w:sz w:val="22"/>
          <w:szCs w:val="22"/>
        </w:rPr>
        <w:t>2</w:t>
      </w:r>
      <w:r w:rsidR="00595E08" w:rsidRPr="00515AAB">
        <w:rPr>
          <w:rFonts w:ascii="Abadi" w:hAnsi="Abadi" w:cs="Arial"/>
          <w:sz w:val="22"/>
          <w:szCs w:val="22"/>
          <w:vertAlign w:val="superscript"/>
        </w:rPr>
        <w:t>ème</w:t>
      </w:r>
      <w:r w:rsidR="00595E08" w:rsidRPr="00515AAB">
        <w:rPr>
          <w:rFonts w:ascii="Abadi" w:hAnsi="Abadi" w:cs="Arial"/>
          <w:sz w:val="22"/>
          <w:szCs w:val="22"/>
        </w:rPr>
        <w:t xml:space="preserve"> </w:t>
      </w:r>
      <w:r w:rsidRPr="00515AAB">
        <w:rPr>
          <w:rFonts w:ascii="Abadi" w:hAnsi="Abadi" w:cs="Arial"/>
          <w:sz w:val="22"/>
          <w:szCs w:val="22"/>
        </w:rPr>
        <w:t>tranche</w:t>
      </w:r>
      <w:r w:rsidR="00595E08" w:rsidRPr="00515AAB">
        <w:rPr>
          <w:rFonts w:ascii="Abadi" w:hAnsi="Abadi" w:cs="Arial"/>
          <w:sz w:val="22"/>
          <w:szCs w:val="22"/>
        </w:rPr>
        <w:t xml:space="preserve">, </w:t>
      </w:r>
      <w:r w:rsidR="00BE26E5" w:rsidRPr="00515AAB">
        <w:rPr>
          <w:rFonts w:ascii="Abadi" w:hAnsi="Abadi" w:cs="Arial"/>
          <w:sz w:val="22"/>
          <w:szCs w:val="22"/>
        </w:rPr>
        <w:t>objet d</w:t>
      </w:r>
      <w:r w:rsidR="00B668B3">
        <w:rPr>
          <w:rFonts w:ascii="Abadi" w:hAnsi="Abadi" w:cs="Arial"/>
          <w:sz w:val="22"/>
          <w:szCs w:val="22"/>
        </w:rPr>
        <w:t>e la présentation,</w:t>
      </w:r>
      <w:r w:rsidR="00BE26E5" w:rsidRPr="00515AAB">
        <w:rPr>
          <w:rFonts w:ascii="Abadi" w:hAnsi="Abadi" w:cs="Arial"/>
          <w:sz w:val="22"/>
          <w:szCs w:val="22"/>
        </w:rPr>
        <w:t xml:space="preserve"> </w:t>
      </w:r>
      <w:r w:rsidRPr="00515AAB">
        <w:rPr>
          <w:rFonts w:ascii="Abadi" w:hAnsi="Abadi" w:cs="Arial"/>
          <w:sz w:val="22"/>
          <w:szCs w:val="22"/>
        </w:rPr>
        <w:t xml:space="preserve">consiste en la </w:t>
      </w:r>
      <w:r w:rsidR="00595E08" w:rsidRPr="00515AAB">
        <w:rPr>
          <w:rFonts w:ascii="Abadi" w:hAnsi="Abadi" w:cs="Arial"/>
          <w:sz w:val="22"/>
          <w:szCs w:val="22"/>
        </w:rPr>
        <w:t xml:space="preserve">construction de </w:t>
      </w:r>
      <w:r w:rsidR="00BE26E5" w:rsidRPr="00515AAB">
        <w:rPr>
          <w:rFonts w:ascii="Abadi" w:hAnsi="Abadi" w:cs="Arial"/>
          <w:sz w:val="22"/>
          <w:szCs w:val="22"/>
        </w:rPr>
        <w:t>72</w:t>
      </w:r>
      <w:r w:rsidR="009F6901" w:rsidRPr="00515AAB">
        <w:rPr>
          <w:rFonts w:ascii="Abadi" w:hAnsi="Abadi" w:cs="Arial"/>
          <w:sz w:val="22"/>
          <w:szCs w:val="22"/>
        </w:rPr>
        <w:t xml:space="preserve"> logements</w:t>
      </w:r>
      <w:r w:rsidR="00BE26E5" w:rsidRPr="00515AAB">
        <w:rPr>
          <w:rFonts w:ascii="Abadi" w:hAnsi="Abadi" w:cs="Arial"/>
          <w:sz w:val="22"/>
          <w:szCs w:val="22"/>
        </w:rPr>
        <w:t xml:space="preserve"> réparti</w:t>
      </w:r>
      <w:r w:rsidR="00855C9D">
        <w:rPr>
          <w:rFonts w:ascii="Abadi" w:hAnsi="Abadi" w:cs="Arial"/>
          <w:sz w:val="22"/>
          <w:szCs w:val="22"/>
        </w:rPr>
        <w:t>s</w:t>
      </w:r>
      <w:r w:rsidR="00BE26E5" w:rsidRPr="00515AAB">
        <w:rPr>
          <w:rFonts w:ascii="Abadi" w:hAnsi="Abadi" w:cs="Arial"/>
          <w:sz w:val="22"/>
          <w:szCs w:val="22"/>
        </w:rPr>
        <w:t xml:space="preserve"> </w:t>
      </w:r>
      <w:r w:rsidR="00855C9D">
        <w:rPr>
          <w:rFonts w:ascii="Abadi" w:hAnsi="Abadi" w:cs="Arial"/>
          <w:sz w:val="22"/>
          <w:szCs w:val="22"/>
        </w:rPr>
        <w:t>sur deux bâtiments</w:t>
      </w:r>
      <w:r w:rsidR="00E713C3" w:rsidRPr="00515AAB">
        <w:rPr>
          <w:rFonts w:ascii="Abadi" w:hAnsi="Abadi" w:cs="Arial"/>
          <w:sz w:val="22"/>
          <w:szCs w:val="22"/>
        </w:rPr>
        <w:t>. L</w:t>
      </w:r>
      <w:r w:rsidR="00595E08" w:rsidRPr="00515AAB">
        <w:rPr>
          <w:rFonts w:ascii="Abadi" w:hAnsi="Abadi" w:cs="Arial"/>
          <w:sz w:val="22"/>
          <w:szCs w:val="22"/>
        </w:rPr>
        <w:t>’opération</w:t>
      </w:r>
      <w:r w:rsidR="00582D17" w:rsidRPr="00515AAB">
        <w:rPr>
          <w:rFonts w:ascii="Abadi" w:hAnsi="Abadi" w:cs="Arial"/>
          <w:sz w:val="22"/>
          <w:szCs w:val="22"/>
        </w:rPr>
        <w:t xml:space="preserve"> </w:t>
      </w:r>
      <w:r w:rsidR="00F54B22" w:rsidRPr="00515AAB">
        <w:rPr>
          <w:rFonts w:ascii="Abadi" w:hAnsi="Abadi" w:cs="Arial"/>
          <w:sz w:val="22"/>
          <w:szCs w:val="22"/>
        </w:rPr>
        <w:t>comprend</w:t>
      </w:r>
      <w:r w:rsidR="00595E08" w:rsidRPr="00515AAB">
        <w:rPr>
          <w:rFonts w:ascii="Abadi" w:hAnsi="Abadi" w:cs="Arial"/>
          <w:sz w:val="22"/>
          <w:szCs w:val="22"/>
        </w:rPr>
        <w:t xml:space="preserve"> </w:t>
      </w:r>
      <w:r w:rsidR="00D77C88">
        <w:rPr>
          <w:rFonts w:ascii="Abadi" w:hAnsi="Abadi" w:cs="Arial"/>
          <w:sz w:val="22"/>
          <w:szCs w:val="22"/>
        </w:rPr>
        <w:t>123</w:t>
      </w:r>
      <w:r w:rsidR="00595E08" w:rsidRPr="00515AAB">
        <w:rPr>
          <w:rFonts w:ascii="Abadi" w:hAnsi="Abadi" w:cs="Arial"/>
          <w:sz w:val="22"/>
          <w:szCs w:val="22"/>
        </w:rPr>
        <w:t xml:space="preserve"> places de parking </w:t>
      </w:r>
      <w:r w:rsidR="00E647DC" w:rsidRPr="00515AAB">
        <w:rPr>
          <w:rFonts w:ascii="Abadi" w:hAnsi="Abadi" w:cs="Arial"/>
          <w:sz w:val="22"/>
          <w:szCs w:val="22"/>
        </w:rPr>
        <w:t>sur un niveau de</w:t>
      </w:r>
      <w:r w:rsidR="00595E08" w:rsidRPr="00515AAB">
        <w:rPr>
          <w:rFonts w:ascii="Abadi" w:hAnsi="Abadi" w:cs="Arial"/>
          <w:sz w:val="22"/>
          <w:szCs w:val="22"/>
        </w:rPr>
        <w:t xml:space="preserve"> sous-sol </w:t>
      </w:r>
      <w:r w:rsidR="00D77C88">
        <w:rPr>
          <w:rFonts w:ascii="Abadi" w:hAnsi="Abadi" w:cs="Arial"/>
          <w:sz w:val="22"/>
          <w:szCs w:val="22"/>
        </w:rPr>
        <w:t xml:space="preserve">dont </w:t>
      </w:r>
      <w:r w:rsidR="002A0BD1">
        <w:rPr>
          <w:rFonts w:ascii="Abadi" w:hAnsi="Abadi" w:cs="Arial"/>
          <w:sz w:val="22"/>
          <w:szCs w:val="22"/>
        </w:rPr>
        <w:t>85</w:t>
      </w:r>
      <w:r w:rsidR="00D77C88">
        <w:rPr>
          <w:rFonts w:ascii="Abadi" w:hAnsi="Abadi" w:cs="Arial"/>
          <w:sz w:val="22"/>
          <w:szCs w:val="22"/>
        </w:rPr>
        <w:t xml:space="preserve"> sont réservées à l’accession. </w:t>
      </w:r>
    </w:p>
    <w:p w14:paraId="2A36721A" w14:textId="77777777" w:rsidR="00855C9D" w:rsidRDefault="00855C9D" w:rsidP="00981C53">
      <w:pPr>
        <w:jc w:val="both"/>
        <w:rPr>
          <w:rFonts w:ascii="Abadi" w:hAnsi="Abadi" w:cs="Arial"/>
          <w:bCs/>
          <w:sz w:val="22"/>
          <w:szCs w:val="22"/>
        </w:rPr>
      </w:pPr>
    </w:p>
    <w:p w14:paraId="519EA51F" w14:textId="77777777" w:rsidR="00855C9D" w:rsidRDefault="00855C9D" w:rsidP="00981C53">
      <w:pPr>
        <w:jc w:val="both"/>
        <w:rPr>
          <w:rFonts w:ascii="Abadi" w:hAnsi="Abadi" w:cs="Arial"/>
          <w:bCs/>
          <w:sz w:val="22"/>
          <w:szCs w:val="22"/>
        </w:rPr>
      </w:pPr>
    </w:p>
    <w:p w14:paraId="1493082A" w14:textId="5A070B37" w:rsidR="00564FA7" w:rsidRPr="00515AAB" w:rsidRDefault="00843405" w:rsidP="00981C53">
      <w:pPr>
        <w:jc w:val="both"/>
        <w:rPr>
          <w:rFonts w:ascii="Abadi" w:hAnsi="Abadi" w:cs="Arial"/>
          <w:bCs/>
          <w:sz w:val="22"/>
          <w:szCs w:val="22"/>
        </w:rPr>
      </w:pPr>
      <w:r>
        <w:rPr>
          <w:rFonts w:ascii="Abadi" w:hAnsi="Abadi" w:cs="Arial"/>
          <w:bCs/>
          <w:sz w:val="22"/>
          <w:szCs w:val="22"/>
        </w:rPr>
        <w:t xml:space="preserve">Les </w:t>
      </w:r>
      <w:r w:rsidR="00564FA7" w:rsidRPr="00515AAB">
        <w:rPr>
          <w:rFonts w:ascii="Abadi" w:hAnsi="Abadi" w:cs="Arial"/>
          <w:bCs/>
          <w:sz w:val="22"/>
          <w:szCs w:val="22"/>
        </w:rPr>
        <w:t xml:space="preserve">typologies </w:t>
      </w:r>
      <w:r w:rsidR="00BA35F0" w:rsidRPr="00515AAB">
        <w:rPr>
          <w:rFonts w:ascii="Abadi" w:hAnsi="Abadi" w:cs="Arial"/>
          <w:bCs/>
          <w:sz w:val="22"/>
          <w:szCs w:val="22"/>
        </w:rPr>
        <w:t xml:space="preserve">sont </w:t>
      </w:r>
      <w:r w:rsidR="00564FA7" w:rsidRPr="00515AAB">
        <w:rPr>
          <w:rFonts w:ascii="Abadi" w:hAnsi="Abadi" w:cs="Arial"/>
          <w:bCs/>
          <w:sz w:val="22"/>
          <w:szCs w:val="22"/>
        </w:rPr>
        <w:t xml:space="preserve">les suivantes : </w:t>
      </w:r>
    </w:p>
    <w:p w14:paraId="4F0BFCF1" w14:textId="77777777" w:rsidR="00BA35F0" w:rsidRPr="00515AAB" w:rsidRDefault="00BA35F0" w:rsidP="00981C53">
      <w:pPr>
        <w:jc w:val="both"/>
        <w:rPr>
          <w:rFonts w:ascii="Abadi" w:hAnsi="Abadi" w:cs="Arial"/>
          <w:bCs/>
          <w:sz w:val="22"/>
          <w:szCs w:val="22"/>
        </w:rPr>
      </w:pPr>
    </w:p>
    <w:p w14:paraId="49D5214E" w14:textId="581E24C6" w:rsidR="00537ED9" w:rsidRPr="00515AAB" w:rsidRDefault="00537ED9" w:rsidP="007649DC">
      <w:pPr>
        <w:pStyle w:val="Pieddepage"/>
        <w:tabs>
          <w:tab w:val="clear" w:pos="4536"/>
          <w:tab w:val="clear" w:pos="9072"/>
        </w:tabs>
        <w:rPr>
          <w:rFonts w:ascii="Abadi" w:hAnsi="Abadi" w:cs="Arial"/>
          <w:sz w:val="22"/>
          <w:szCs w:val="22"/>
        </w:rPr>
      </w:pPr>
    </w:p>
    <w:tbl>
      <w:tblPr>
        <w:tblW w:w="9447" w:type="dxa"/>
        <w:tblInd w:w="75" w:type="dxa"/>
        <w:tblCellMar>
          <w:left w:w="70" w:type="dxa"/>
          <w:right w:w="70" w:type="dxa"/>
        </w:tblCellMar>
        <w:tblLook w:val="04A0" w:firstRow="1" w:lastRow="0" w:firstColumn="1" w:lastColumn="0" w:noHBand="0" w:noVBand="1"/>
      </w:tblPr>
      <w:tblGrid>
        <w:gridCol w:w="2319"/>
        <w:gridCol w:w="1452"/>
        <w:gridCol w:w="1565"/>
        <w:gridCol w:w="1414"/>
        <w:gridCol w:w="1358"/>
        <w:gridCol w:w="1339"/>
      </w:tblGrid>
      <w:tr w:rsidR="00642A03" w14:paraId="73B93CDE" w14:textId="77777777" w:rsidTr="00642A03">
        <w:trPr>
          <w:trHeight w:val="250"/>
        </w:trPr>
        <w:tc>
          <w:tcPr>
            <w:tcW w:w="2319" w:type="dxa"/>
            <w:tcBorders>
              <w:top w:val="single" w:sz="4" w:space="0" w:color="auto"/>
              <w:left w:val="single" w:sz="4" w:space="0" w:color="auto"/>
              <w:bottom w:val="single" w:sz="4" w:space="0" w:color="auto"/>
              <w:right w:val="single" w:sz="4" w:space="0" w:color="auto"/>
            </w:tcBorders>
            <w:noWrap/>
            <w:vAlign w:val="bottom"/>
            <w:hideMark/>
          </w:tcPr>
          <w:p w14:paraId="72A7B910" w14:textId="77777777" w:rsidR="00642A03" w:rsidRDefault="00642A03" w:rsidP="004D522A">
            <w:pPr>
              <w:jc w:val="center"/>
              <w:rPr>
                <w:rFonts w:ascii="Calibri" w:hAnsi="Calibri" w:cs="Calibri"/>
                <w:b/>
                <w:bCs/>
                <w:color w:val="000000"/>
                <w:sz w:val="22"/>
                <w:szCs w:val="22"/>
              </w:rPr>
            </w:pPr>
            <w:r>
              <w:rPr>
                <w:rFonts w:ascii="Calibri" w:hAnsi="Calibri" w:cs="Calibri"/>
                <w:b/>
                <w:bCs/>
                <w:color w:val="000000"/>
                <w:sz w:val="22"/>
                <w:szCs w:val="22"/>
              </w:rPr>
              <w:t>Typo</w:t>
            </w:r>
          </w:p>
        </w:tc>
        <w:tc>
          <w:tcPr>
            <w:tcW w:w="1452" w:type="dxa"/>
            <w:tcBorders>
              <w:top w:val="single" w:sz="4" w:space="0" w:color="auto"/>
              <w:left w:val="nil"/>
              <w:bottom w:val="single" w:sz="4" w:space="0" w:color="auto"/>
              <w:right w:val="single" w:sz="4" w:space="0" w:color="auto"/>
            </w:tcBorders>
            <w:noWrap/>
            <w:vAlign w:val="bottom"/>
            <w:hideMark/>
          </w:tcPr>
          <w:p w14:paraId="277389DC" w14:textId="77777777" w:rsidR="00642A03" w:rsidRDefault="00642A03" w:rsidP="004D522A">
            <w:pPr>
              <w:jc w:val="center"/>
              <w:rPr>
                <w:rFonts w:ascii="Calibri" w:hAnsi="Calibri" w:cs="Calibri"/>
                <w:b/>
                <w:bCs/>
                <w:color w:val="000000"/>
                <w:sz w:val="22"/>
                <w:szCs w:val="22"/>
              </w:rPr>
            </w:pPr>
            <w:r>
              <w:rPr>
                <w:rFonts w:ascii="Calibri" w:hAnsi="Calibri" w:cs="Calibri"/>
                <w:b/>
                <w:bCs/>
                <w:color w:val="000000"/>
                <w:sz w:val="22"/>
                <w:szCs w:val="22"/>
              </w:rPr>
              <w:t>nombre</w:t>
            </w:r>
          </w:p>
        </w:tc>
        <w:tc>
          <w:tcPr>
            <w:tcW w:w="1565" w:type="dxa"/>
            <w:tcBorders>
              <w:top w:val="single" w:sz="4" w:space="0" w:color="auto"/>
              <w:left w:val="nil"/>
              <w:bottom w:val="single" w:sz="4" w:space="0" w:color="auto"/>
              <w:right w:val="single" w:sz="4" w:space="0" w:color="auto"/>
            </w:tcBorders>
            <w:noWrap/>
            <w:vAlign w:val="bottom"/>
            <w:hideMark/>
          </w:tcPr>
          <w:p w14:paraId="167C77E5" w14:textId="77777777" w:rsidR="00642A03" w:rsidRDefault="00642A03" w:rsidP="004D522A">
            <w:pPr>
              <w:jc w:val="center"/>
              <w:rPr>
                <w:rFonts w:ascii="Calibri" w:hAnsi="Calibri" w:cs="Calibri"/>
                <w:b/>
                <w:bCs/>
                <w:color w:val="000000"/>
                <w:sz w:val="22"/>
                <w:szCs w:val="22"/>
              </w:rPr>
            </w:pPr>
            <w:r>
              <w:rPr>
                <w:rFonts w:ascii="Calibri" w:hAnsi="Calibri" w:cs="Calibri"/>
                <w:b/>
                <w:bCs/>
                <w:color w:val="000000"/>
                <w:sz w:val="22"/>
                <w:szCs w:val="22"/>
              </w:rPr>
              <w:t xml:space="preserve"> </w:t>
            </w:r>
            <w:proofErr w:type="spellStart"/>
            <w:r>
              <w:rPr>
                <w:rFonts w:ascii="Calibri" w:hAnsi="Calibri" w:cs="Calibri"/>
                <w:b/>
                <w:bCs/>
                <w:color w:val="000000"/>
                <w:sz w:val="22"/>
                <w:szCs w:val="22"/>
              </w:rPr>
              <w:t>shab</w:t>
            </w:r>
            <w:proofErr w:type="spellEnd"/>
            <w:r>
              <w:rPr>
                <w:rFonts w:ascii="Calibri" w:hAnsi="Calibri" w:cs="Calibri"/>
                <w:b/>
                <w:bCs/>
                <w:color w:val="000000"/>
                <w:sz w:val="22"/>
                <w:szCs w:val="22"/>
              </w:rPr>
              <w:t xml:space="preserve"> totale </w:t>
            </w:r>
          </w:p>
        </w:tc>
        <w:tc>
          <w:tcPr>
            <w:tcW w:w="1414" w:type="dxa"/>
            <w:tcBorders>
              <w:top w:val="single" w:sz="4" w:space="0" w:color="auto"/>
              <w:left w:val="nil"/>
              <w:bottom w:val="single" w:sz="4" w:space="0" w:color="auto"/>
              <w:right w:val="single" w:sz="4" w:space="0" w:color="auto"/>
            </w:tcBorders>
            <w:noWrap/>
            <w:vAlign w:val="bottom"/>
            <w:hideMark/>
          </w:tcPr>
          <w:p w14:paraId="40103DCB" w14:textId="77777777" w:rsidR="00642A03" w:rsidRDefault="00642A03" w:rsidP="004D522A">
            <w:pPr>
              <w:jc w:val="center"/>
              <w:rPr>
                <w:rFonts w:ascii="Calibri" w:hAnsi="Calibri" w:cs="Calibri"/>
                <w:b/>
                <w:bCs/>
                <w:color w:val="000000"/>
                <w:sz w:val="22"/>
                <w:szCs w:val="22"/>
              </w:rPr>
            </w:pPr>
            <w:proofErr w:type="spellStart"/>
            <w:r>
              <w:rPr>
                <w:rFonts w:ascii="Calibri" w:hAnsi="Calibri" w:cs="Calibri"/>
                <w:b/>
                <w:bCs/>
                <w:color w:val="000000"/>
                <w:sz w:val="22"/>
                <w:szCs w:val="22"/>
              </w:rPr>
              <w:t>shab</w:t>
            </w:r>
            <w:proofErr w:type="spellEnd"/>
            <w:r>
              <w:rPr>
                <w:rFonts w:ascii="Calibri" w:hAnsi="Calibri" w:cs="Calibri"/>
                <w:b/>
                <w:bCs/>
                <w:color w:val="000000"/>
                <w:sz w:val="22"/>
                <w:szCs w:val="22"/>
              </w:rPr>
              <w:t xml:space="preserve"> </w:t>
            </w:r>
            <w:proofErr w:type="spellStart"/>
            <w:r>
              <w:rPr>
                <w:rFonts w:ascii="Calibri" w:hAnsi="Calibri" w:cs="Calibri"/>
                <w:b/>
                <w:bCs/>
                <w:color w:val="000000"/>
                <w:sz w:val="22"/>
                <w:szCs w:val="22"/>
              </w:rPr>
              <w:t>moy</w:t>
            </w:r>
            <w:proofErr w:type="spellEnd"/>
          </w:p>
        </w:tc>
        <w:tc>
          <w:tcPr>
            <w:tcW w:w="1358" w:type="dxa"/>
            <w:tcBorders>
              <w:top w:val="single" w:sz="4" w:space="0" w:color="auto"/>
              <w:left w:val="nil"/>
              <w:bottom w:val="single" w:sz="4" w:space="0" w:color="auto"/>
              <w:right w:val="single" w:sz="4" w:space="0" w:color="auto"/>
            </w:tcBorders>
            <w:noWrap/>
            <w:vAlign w:val="bottom"/>
            <w:hideMark/>
          </w:tcPr>
          <w:p w14:paraId="4A1F7807" w14:textId="77777777" w:rsidR="00642A03" w:rsidRDefault="00642A03" w:rsidP="004D522A">
            <w:pPr>
              <w:jc w:val="center"/>
              <w:rPr>
                <w:rFonts w:ascii="Calibri" w:hAnsi="Calibri" w:cs="Calibri"/>
                <w:b/>
                <w:bCs/>
                <w:color w:val="000000"/>
                <w:sz w:val="22"/>
                <w:szCs w:val="22"/>
              </w:rPr>
            </w:pPr>
            <w:proofErr w:type="spellStart"/>
            <w:r>
              <w:rPr>
                <w:rFonts w:ascii="Calibri" w:hAnsi="Calibri" w:cs="Calibri"/>
                <w:b/>
                <w:bCs/>
                <w:color w:val="000000"/>
                <w:sz w:val="22"/>
                <w:szCs w:val="22"/>
              </w:rPr>
              <w:t>shab</w:t>
            </w:r>
            <w:proofErr w:type="spellEnd"/>
            <w:r>
              <w:rPr>
                <w:rFonts w:ascii="Calibri" w:hAnsi="Calibri" w:cs="Calibri"/>
                <w:b/>
                <w:bCs/>
                <w:color w:val="000000"/>
                <w:sz w:val="22"/>
                <w:szCs w:val="22"/>
              </w:rPr>
              <w:t xml:space="preserve"> mini</w:t>
            </w:r>
          </w:p>
        </w:tc>
        <w:tc>
          <w:tcPr>
            <w:tcW w:w="1339" w:type="dxa"/>
            <w:tcBorders>
              <w:top w:val="single" w:sz="4" w:space="0" w:color="auto"/>
              <w:left w:val="nil"/>
              <w:bottom w:val="single" w:sz="4" w:space="0" w:color="auto"/>
              <w:right w:val="single" w:sz="4" w:space="0" w:color="auto"/>
            </w:tcBorders>
            <w:noWrap/>
            <w:vAlign w:val="bottom"/>
            <w:hideMark/>
          </w:tcPr>
          <w:p w14:paraId="344C71DF" w14:textId="77777777" w:rsidR="00642A03" w:rsidRDefault="00642A03" w:rsidP="004D522A">
            <w:pPr>
              <w:jc w:val="center"/>
              <w:rPr>
                <w:rFonts w:ascii="Calibri" w:hAnsi="Calibri" w:cs="Calibri"/>
                <w:b/>
                <w:bCs/>
                <w:color w:val="000000"/>
                <w:sz w:val="22"/>
                <w:szCs w:val="22"/>
              </w:rPr>
            </w:pPr>
            <w:proofErr w:type="spellStart"/>
            <w:r>
              <w:rPr>
                <w:rFonts w:ascii="Calibri" w:hAnsi="Calibri" w:cs="Calibri"/>
                <w:b/>
                <w:bCs/>
                <w:color w:val="000000"/>
                <w:sz w:val="22"/>
                <w:szCs w:val="22"/>
              </w:rPr>
              <w:t>shab</w:t>
            </w:r>
            <w:proofErr w:type="spellEnd"/>
            <w:r>
              <w:rPr>
                <w:rFonts w:ascii="Calibri" w:hAnsi="Calibri" w:cs="Calibri"/>
                <w:b/>
                <w:bCs/>
                <w:color w:val="000000"/>
                <w:sz w:val="22"/>
                <w:szCs w:val="22"/>
              </w:rPr>
              <w:t xml:space="preserve"> maxi</w:t>
            </w:r>
          </w:p>
        </w:tc>
      </w:tr>
      <w:tr w:rsidR="00642A03" w14:paraId="4553F786" w14:textId="77777777" w:rsidTr="00642A03">
        <w:trPr>
          <w:trHeight w:val="242"/>
        </w:trPr>
        <w:tc>
          <w:tcPr>
            <w:tcW w:w="2319" w:type="dxa"/>
            <w:tcBorders>
              <w:top w:val="nil"/>
              <w:left w:val="single" w:sz="4" w:space="0" w:color="auto"/>
              <w:bottom w:val="single" w:sz="4" w:space="0" w:color="auto"/>
              <w:right w:val="single" w:sz="4" w:space="0" w:color="auto"/>
            </w:tcBorders>
            <w:noWrap/>
            <w:vAlign w:val="bottom"/>
            <w:hideMark/>
          </w:tcPr>
          <w:p w14:paraId="24610E15"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T1</w:t>
            </w:r>
          </w:p>
        </w:tc>
        <w:tc>
          <w:tcPr>
            <w:tcW w:w="1452" w:type="dxa"/>
            <w:tcBorders>
              <w:top w:val="nil"/>
              <w:left w:val="nil"/>
              <w:bottom w:val="single" w:sz="4" w:space="0" w:color="auto"/>
              <w:right w:val="single" w:sz="4" w:space="0" w:color="auto"/>
            </w:tcBorders>
            <w:noWrap/>
            <w:vAlign w:val="bottom"/>
            <w:hideMark/>
          </w:tcPr>
          <w:p w14:paraId="3A65F1CD"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4</w:t>
            </w:r>
          </w:p>
        </w:tc>
        <w:tc>
          <w:tcPr>
            <w:tcW w:w="1565" w:type="dxa"/>
            <w:tcBorders>
              <w:top w:val="nil"/>
              <w:left w:val="nil"/>
              <w:bottom w:val="single" w:sz="4" w:space="0" w:color="auto"/>
              <w:right w:val="single" w:sz="4" w:space="0" w:color="auto"/>
            </w:tcBorders>
            <w:noWrap/>
            <w:vAlign w:val="bottom"/>
            <w:hideMark/>
          </w:tcPr>
          <w:p w14:paraId="73FA2BD2"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122,40</w:t>
            </w:r>
          </w:p>
        </w:tc>
        <w:tc>
          <w:tcPr>
            <w:tcW w:w="1414" w:type="dxa"/>
            <w:tcBorders>
              <w:top w:val="nil"/>
              <w:left w:val="nil"/>
              <w:bottom w:val="single" w:sz="4" w:space="0" w:color="auto"/>
              <w:right w:val="single" w:sz="4" w:space="0" w:color="auto"/>
            </w:tcBorders>
            <w:noWrap/>
            <w:vAlign w:val="bottom"/>
            <w:hideMark/>
          </w:tcPr>
          <w:p w14:paraId="5F701C23"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30,60</w:t>
            </w:r>
          </w:p>
        </w:tc>
        <w:tc>
          <w:tcPr>
            <w:tcW w:w="1358" w:type="dxa"/>
            <w:tcBorders>
              <w:top w:val="nil"/>
              <w:left w:val="nil"/>
              <w:bottom w:val="single" w:sz="4" w:space="0" w:color="auto"/>
              <w:right w:val="single" w:sz="4" w:space="0" w:color="auto"/>
            </w:tcBorders>
            <w:noWrap/>
            <w:vAlign w:val="bottom"/>
            <w:hideMark/>
          </w:tcPr>
          <w:p w14:paraId="6AF44680"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30</w:t>
            </w:r>
          </w:p>
        </w:tc>
        <w:tc>
          <w:tcPr>
            <w:tcW w:w="1339" w:type="dxa"/>
            <w:tcBorders>
              <w:top w:val="nil"/>
              <w:left w:val="nil"/>
              <w:bottom w:val="single" w:sz="4" w:space="0" w:color="auto"/>
              <w:right w:val="single" w:sz="4" w:space="0" w:color="auto"/>
            </w:tcBorders>
            <w:noWrap/>
            <w:vAlign w:val="bottom"/>
            <w:hideMark/>
          </w:tcPr>
          <w:p w14:paraId="384189E5"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30,8</w:t>
            </w:r>
          </w:p>
        </w:tc>
      </w:tr>
      <w:tr w:rsidR="00642A03" w14:paraId="0F04E260" w14:textId="77777777" w:rsidTr="00642A03">
        <w:trPr>
          <w:trHeight w:val="242"/>
        </w:trPr>
        <w:tc>
          <w:tcPr>
            <w:tcW w:w="2319" w:type="dxa"/>
            <w:tcBorders>
              <w:top w:val="nil"/>
              <w:left w:val="single" w:sz="4" w:space="0" w:color="auto"/>
              <w:bottom w:val="single" w:sz="4" w:space="0" w:color="auto"/>
              <w:right w:val="single" w:sz="4" w:space="0" w:color="auto"/>
            </w:tcBorders>
            <w:noWrap/>
            <w:vAlign w:val="bottom"/>
            <w:hideMark/>
          </w:tcPr>
          <w:p w14:paraId="414BA7A5"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T2</w:t>
            </w:r>
          </w:p>
        </w:tc>
        <w:tc>
          <w:tcPr>
            <w:tcW w:w="1452" w:type="dxa"/>
            <w:tcBorders>
              <w:top w:val="nil"/>
              <w:left w:val="nil"/>
              <w:bottom w:val="single" w:sz="4" w:space="0" w:color="auto"/>
              <w:right w:val="single" w:sz="4" w:space="0" w:color="auto"/>
            </w:tcBorders>
            <w:noWrap/>
            <w:vAlign w:val="bottom"/>
            <w:hideMark/>
          </w:tcPr>
          <w:p w14:paraId="0E6B483A"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23</w:t>
            </w:r>
          </w:p>
        </w:tc>
        <w:tc>
          <w:tcPr>
            <w:tcW w:w="1565" w:type="dxa"/>
            <w:tcBorders>
              <w:top w:val="nil"/>
              <w:left w:val="nil"/>
              <w:bottom w:val="single" w:sz="4" w:space="0" w:color="auto"/>
              <w:right w:val="single" w:sz="4" w:space="0" w:color="auto"/>
            </w:tcBorders>
            <w:noWrap/>
            <w:vAlign w:val="bottom"/>
            <w:hideMark/>
          </w:tcPr>
          <w:p w14:paraId="44BE8008"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1 010,60</w:t>
            </w:r>
          </w:p>
        </w:tc>
        <w:tc>
          <w:tcPr>
            <w:tcW w:w="1414" w:type="dxa"/>
            <w:tcBorders>
              <w:top w:val="nil"/>
              <w:left w:val="nil"/>
              <w:bottom w:val="single" w:sz="4" w:space="0" w:color="auto"/>
              <w:right w:val="single" w:sz="4" w:space="0" w:color="auto"/>
            </w:tcBorders>
            <w:noWrap/>
            <w:vAlign w:val="bottom"/>
            <w:hideMark/>
          </w:tcPr>
          <w:p w14:paraId="5B429E21"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43,94</w:t>
            </w:r>
          </w:p>
        </w:tc>
        <w:tc>
          <w:tcPr>
            <w:tcW w:w="1358" w:type="dxa"/>
            <w:tcBorders>
              <w:top w:val="nil"/>
              <w:left w:val="nil"/>
              <w:bottom w:val="single" w:sz="4" w:space="0" w:color="auto"/>
              <w:right w:val="single" w:sz="4" w:space="0" w:color="auto"/>
            </w:tcBorders>
            <w:noWrap/>
            <w:vAlign w:val="bottom"/>
            <w:hideMark/>
          </w:tcPr>
          <w:p w14:paraId="25B92F0F"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41,3</w:t>
            </w:r>
          </w:p>
        </w:tc>
        <w:tc>
          <w:tcPr>
            <w:tcW w:w="1339" w:type="dxa"/>
            <w:tcBorders>
              <w:top w:val="nil"/>
              <w:left w:val="nil"/>
              <w:bottom w:val="single" w:sz="4" w:space="0" w:color="auto"/>
              <w:right w:val="single" w:sz="4" w:space="0" w:color="auto"/>
            </w:tcBorders>
            <w:noWrap/>
            <w:vAlign w:val="bottom"/>
            <w:hideMark/>
          </w:tcPr>
          <w:p w14:paraId="4C4F0879"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48,5</w:t>
            </w:r>
          </w:p>
        </w:tc>
      </w:tr>
      <w:tr w:rsidR="00642A03" w14:paraId="1AC54BCE" w14:textId="77777777" w:rsidTr="00642A03">
        <w:trPr>
          <w:trHeight w:val="242"/>
        </w:trPr>
        <w:tc>
          <w:tcPr>
            <w:tcW w:w="2319" w:type="dxa"/>
            <w:tcBorders>
              <w:top w:val="nil"/>
              <w:left w:val="single" w:sz="4" w:space="0" w:color="auto"/>
              <w:bottom w:val="single" w:sz="4" w:space="0" w:color="auto"/>
              <w:right w:val="single" w:sz="4" w:space="0" w:color="auto"/>
            </w:tcBorders>
            <w:noWrap/>
            <w:vAlign w:val="bottom"/>
            <w:hideMark/>
          </w:tcPr>
          <w:p w14:paraId="496D3D3D"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T3</w:t>
            </w:r>
          </w:p>
        </w:tc>
        <w:tc>
          <w:tcPr>
            <w:tcW w:w="1452" w:type="dxa"/>
            <w:tcBorders>
              <w:top w:val="nil"/>
              <w:left w:val="nil"/>
              <w:bottom w:val="single" w:sz="4" w:space="0" w:color="auto"/>
              <w:right w:val="single" w:sz="4" w:space="0" w:color="auto"/>
            </w:tcBorders>
            <w:noWrap/>
            <w:vAlign w:val="bottom"/>
            <w:hideMark/>
          </w:tcPr>
          <w:p w14:paraId="7ED3281F"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29</w:t>
            </w:r>
          </w:p>
        </w:tc>
        <w:tc>
          <w:tcPr>
            <w:tcW w:w="1565" w:type="dxa"/>
            <w:tcBorders>
              <w:top w:val="nil"/>
              <w:left w:val="nil"/>
              <w:bottom w:val="single" w:sz="4" w:space="0" w:color="auto"/>
              <w:right w:val="single" w:sz="4" w:space="0" w:color="auto"/>
            </w:tcBorders>
            <w:noWrap/>
            <w:vAlign w:val="bottom"/>
            <w:hideMark/>
          </w:tcPr>
          <w:p w14:paraId="05B71ABC"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1 837,20</w:t>
            </w:r>
          </w:p>
        </w:tc>
        <w:tc>
          <w:tcPr>
            <w:tcW w:w="1414" w:type="dxa"/>
            <w:tcBorders>
              <w:top w:val="nil"/>
              <w:left w:val="nil"/>
              <w:bottom w:val="single" w:sz="4" w:space="0" w:color="auto"/>
              <w:right w:val="single" w:sz="4" w:space="0" w:color="auto"/>
            </w:tcBorders>
            <w:noWrap/>
            <w:vAlign w:val="bottom"/>
            <w:hideMark/>
          </w:tcPr>
          <w:p w14:paraId="5C89604F"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63,35</w:t>
            </w:r>
          </w:p>
        </w:tc>
        <w:tc>
          <w:tcPr>
            <w:tcW w:w="1358" w:type="dxa"/>
            <w:tcBorders>
              <w:top w:val="nil"/>
              <w:left w:val="nil"/>
              <w:bottom w:val="single" w:sz="4" w:space="0" w:color="auto"/>
              <w:right w:val="single" w:sz="4" w:space="0" w:color="auto"/>
            </w:tcBorders>
            <w:noWrap/>
            <w:vAlign w:val="bottom"/>
            <w:hideMark/>
          </w:tcPr>
          <w:p w14:paraId="1D409184"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60,6</w:t>
            </w:r>
          </w:p>
        </w:tc>
        <w:tc>
          <w:tcPr>
            <w:tcW w:w="1339" w:type="dxa"/>
            <w:tcBorders>
              <w:top w:val="nil"/>
              <w:left w:val="nil"/>
              <w:bottom w:val="single" w:sz="4" w:space="0" w:color="auto"/>
              <w:right w:val="single" w:sz="4" w:space="0" w:color="auto"/>
            </w:tcBorders>
            <w:noWrap/>
            <w:vAlign w:val="bottom"/>
            <w:hideMark/>
          </w:tcPr>
          <w:p w14:paraId="511B2E1F"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66,6</w:t>
            </w:r>
          </w:p>
        </w:tc>
      </w:tr>
      <w:tr w:rsidR="00642A03" w14:paraId="760E3A3C" w14:textId="77777777" w:rsidTr="00642A03">
        <w:trPr>
          <w:trHeight w:val="242"/>
        </w:trPr>
        <w:tc>
          <w:tcPr>
            <w:tcW w:w="2319" w:type="dxa"/>
            <w:tcBorders>
              <w:top w:val="nil"/>
              <w:left w:val="single" w:sz="4" w:space="0" w:color="auto"/>
              <w:bottom w:val="single" w:sz="4" w:space="0" w:color="auto"/>
              <w:right w:val="single" w:sz="4" w:space="0" w:color="auto"/>
            </w:tcBorders>
            <w:noWrap/>
            <w:vAlign w:val="bottom"/>
            <w:hideMark/>
          </w:tcPr>
          <w:p w14:paraId="1DF9F0EF"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T4</w:t>
            </w:r>
          </w:p>
        </w:tc>
        <w:tc>
          <w:tcPr>
            <w:tcW w:w="1452" w:type="dxa"/>
            <w:tcBorders>
              <w:top w:val="nil"/>
              <w:left w:val="nil"/>
              <w:bottom w:val="single" w:sz="4" w:space="0" w:color="auto"/>
              <w:right w:val="single" w:sz="4" w:space="0" w:color="auto"/>
            </w:tcBorders>
            <w:noWrap/>
            <w:vAlign w:val="bottom"/>
            <w:hideMark/>
          </w:tcPr>
          <w:p w14:paraId="189CC529"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12</w:t>
            </w:r>
          </w:p>
        </w:tc>
        <w:tc>
          <w:tcPr>
            <w:tcW w:w="1565" w:type="dxa"/>
            <w:tcBorders>
              <w:top w:val="nil"/>
              <w:left w:val="nil"/>
              <w:bottom w:val="single" w:sz="4" w:space="0" w:color="auto"/>
              <w:right w:val="single" w:sz="4" w:space="0" w:color="auto"/>
            </w:tcBorders>
            <w:noWrap/>
            <w:vAlign w:val="bottom"/>
            <w:hideMark/>
          </w:tcPr>
          <w:p w14:paraId="5144828C"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976,30</w:t>
            </w:r>
          </w:p>
        </w:tc>
        <w:tc>
          <w:tcPr>
            <w:tcW w:w="1414" w:type="dxa"/>
            <w:tcBorders>
              <w:top w:val="nil"/>
              <w:left w:val="nil"/>
              <w:bottom w:val="single" w:sz="4" w:space="0" w:color="auto"/>
              <w:right w:val="single" w:sz="4" w:space="0" w:color="auto"/>
            </w:tcBorders>
            <w:noWrap/>
            <w:vAlign w:val="bottom"/>
            <w:hideMark/>
          </w:tcPr>
          <w:p w14:paraId="4C5107BB"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81,36</w:t>
            </w:r>
          </w:p>
        </w:tc>
        <w:tc>
          <w:tcPr>
            <w:tcW w:w="1358" w:type="dxa"/>
            <w:tcBorders>
              <w:top w:val="nil"/>
              <w:left w:val="nil"/>
              <w:bottom w:val="single" w:sz="4" w:space="0" w:color="auto"/>
              <w:right w:val="single" w:sz="4" w:space="0" w:color="auto"/>
            </w:tcBorders>
            <w:noWrap/>
            <w:vAlign w:val="bottom"/>
            <w:hideMark/>
          </w:tcPr>
          <w:p w14:paraId="5BA266BA"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79,5</w:t>
            </w:r>
          </w:p>
        </w:tc>
        <w:tc>
          <w:tcPr>
            <w:tcW w:w="1339" w:type="dxa"/>
            <w:tcBorders>
              <w:top w:val="nil"/>
              <w:left w:val="nil"/>
              <w:bottom w:val="single" w:sz="4" w:space="0" w:color="auto"/>
              <w:right w:val="single" w:sz="4" w:space="0" w:color="auto"/>
            </w:tcBorders>
            <w:noWrap/>
            <w:vAlign w:val="bottom"/>
            <w:hideMark/>
          </w:tcPr>
          <w:p w14:paraId="004BC697"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86,3</w:t>
            </w:r>
          </w:p>
        </w:tc>
      </w:tr>
      <w:tr w:rsidR="00642A03" w14:paraId="592913B8" w14:textId="77777777" w:rsidTr="002A0BD1">
        <w:trPr>
          <w:trHeight w:val="283"/>
        </w:trPr>
        <w:tc>
          <w:tcPr>
            <w:tcW w:w="2319" w:type="dxa"/>
            <w:tcBorders>
              <w:top w:val="nil"/>
              <w:left w:val="single" w:sz="4" w:space="0" w:color="auto"/>
              <w:bottom w:val="single" w:sz="4" w:space="0" w:color="auto"/>
              <w:right w:val="single" w:sz="4" w:space="0" w:color="auto"/>
            </w:tcBorders>
            <w:noWrap/>
            <w:vAlign w:val="bottom"/>
            <w:hideMark/>
          </w:tcPr>
          <w:p w14:paraId="1ADD1686"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T5</w:t>
            </w:r>
          </w:p>
        </w:tc>
        <w:tc>
          <w:tcPr>
            <w:tcW w:w="1452" w:type="dxa"/>
            <w:tcBorders>
              <w:top w:val="nil"/>
              <w:left w:val="nil"/>
              <w:bottom w:val="single" w:sz="4" w:space="0" w:color="auto"/>
              <w:right w:val="single" w:sz="4" w:space="0" w:color="auto"/>
            </w:tcBorders>
            <w:noWrap/>
            <w:vAlign w:val="bottom"/>
            <w:hideMark/>
          </w:tcPr>
          <w:p w14:paraId="2EB5C4CF"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4</w:t>
            </w:r>
          </w:p>
        </w:tc>
        <w:tc>
          <w:tcPr>
            <w:tcW w:w="1565" w:type="dxa"/>
            <w:tcBorders>
              <w:top w:val="nil"/>
              <w:left w:val="nil"/>
              <w:bottom w:val="single" w:sz="4" w:space="0" w:color="auto"/>
              <w:right w:val="single" w:sz="4" w:space="0" w:color="auto"/>
            </w:tcBorders>
            <w:noWrap/>
            <w:vAlign w:val="bottom"/>
            <w:hideMark/>
          </w:tcPr>
          <w:p w14:paraId="0E4C0089"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400,50</w:t>
            </w:r>
          </w:p>
        </w:tc>
        <w:tc>
          <w:tcPr>
            <w:tcW w:w="1414" w:type="dxa"/>
            <w:tcBorders>
              <w:top w:val="nil"/>
              <w:left w:val="nil"/>
              <w:bottom w:val="single" w:sz="4" w:space="0" w:color="auto"/>
              <w:right w:val="single" w:sz="4" w:space="0" w:color="auto"/>
            </w:tcBorders>
            <w:noWrap/>
            <w:vAlign w:val="bottom"/>
            <w:hideMark/>
          </w:tcPr>
          <w:p w14:paraId="14BD3840"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100,13</w:t>
            </w:r>
          </w:p>
        </w:tc>
        <w:tc>
          <w:tcPr>
            <w:tcW w:w="1358" w:type="dxa"/>
            <w:tcBorders>
              <w:top w:val="nil"/>
              <w:left w:val="nil"/>
              <w:bottom w:val="single" w:sz="4" w:space="0" w:color="auto"/>
              <w:right w:val="single" w:sz="4" w:space="0" w:color="auto"/>
            </w:tcBorders>
            <w:noWrap/>
            <w:vAlign w:val="bottom"/>
            <w:hideMark/>
          </w:tcPr>
          <w:p w14:paraId="3A23B6BB"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92,4</w:t>
            </w:r>
          </w:p>
        </w:tc>
        <w:tc>
          <w:tcPr>
            <w:tcW w:w="1339" w:type="dxa"/>
            <w:tcBorders>
              <w:top w:val="nil"/>
              <w:left w:val="nil"/>
              <w:bottom w:val="single" w:sz="4" w:space="0" w:color="auto"/>
              <w:right w:val="single" w:sz="4" w:space="0" w:color="auto"/>
            </w:tcBorders>
            <w:noWrap/>
            <w:vAlign w:val="bottom"/>
            <w:hideMark/>
          </w:tcPr>
          <w:p w14:paraId="072608B7"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106,8</w:t>
            </w:r>
          </w:p>
        </w:tc>
      </w:tr>
      <w:tr w:rsidR="00642A03" w14:paraId="172BCCA3" w14:textId="77777777" w:rsidTr="00642A03">
        <w:trPr>
          <w:trHeight w:val="384"/>
        </w:trPr>
        <w:tc>
          <w:tcPr>
            <w:tcW w:w="2319" w:type="dxa"/>
            <w:tcBorders>
              <w:top w:val="nil"/>
              <w:left w:val="single" w:sz="4" w:space="0" w:color="auto"/>
              <w:bottom w:val="single" w:sz="4" w:space="0" w:color="auto"/>
              <w:right w:val="single" w:sz="4" w:space="0" w:color="auto"/>
            </w:tcBorders>
            <w:noWrap/>
            <w:vAlign w:val="bottom"/>
            <w:hideMark/>
          </w:tcPr>
          <w:p w14:paraId="17E65F60"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TOTAL</w:t>
            </w:r>
          </w:p>
        </w:tc>
        <w:tc>
          <w:tcPr>
            <w:tcW w:w="1452" w:type="dxa"/>
            <w:tcBorders>
              <w:top w:val="nil"/>
              <w:left w:val="nil"/>
              <w:bottom w:val="single" w:sz="4" w:space="0" w:color="auto"/>
              <w:right w:val="single" w:sz="4" w:space="0" w:color="auto"/>
            </w:tcBorders>
            <w:noWrap/>
            <w:vAlign w:val="bottom"/>
            <w:hideMark/>
          </w:tcPr>
          <w:p w14:paraId="7BE59E11"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72</w:t>
            </w:r>
          </w:p>
        </w:tc>
        <w:tc>
          <w:tcPr>
            <w:tcW w:w="1565" w:type="dxa"/>
            <w:tcBorders>
              <w:top w:val="nil"/>
              <w:left w:val="nil"/>
              <w:bottom w:val="single" w:sz="4" w:space="0" w:color="auto"/>
              <w:right w:val="single" w:sz="4" w:space="0" w:color="auto"/>
            </w:tcBorders>
            <w:noWrap/>
            <w:vAlign w:val="bottom"/>
            <w:hideMark/>
          </w:tcPr>
          <w:p w14:paraId="32EDFB39"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4 347,00</w:t>
            </w:r>
          </w:p>
        </w:tc>
        <w:tc>
          <w:tcPr>
            <w:tcW w:w="1414" w:type="dxa"/>
            <w:tcBorders>
              <w:top w:val="nil"/>
              <w:left w:val="nil"/>
              <w:bottom w:val="single" w:sz="4" w:space="0" w:color="auto"/>
              <w:right w:val="single" w:sz="4" w:space="0" w:color="auto"/>
            </w:tcBorders>
            <w:noWrap/>
            <w:vAlign w:val="bottom"/>
            <w:hideMark/>
          </w:tcPr>
          <w:p w14:paraId="6ECB75B9" w14:textId="77777777" w:rsidR="00642A03" w:rsidRDefault="00642A03" w:rsidP="004D522A">
            <w:pPr>
              <w:jc w:val="center"/>
              <w:rPr>
                <w:rFonts w:ascii="Calibri" w:hAnsi="Calibri" w:cs="Calibri"/>
                <w:color w:val="000000"/>
                <w:sz w:val="22"/>
                <w:szCs w:val="22"/>
              </w:rPr>
            </w:pPr>
            <w:r>
              <w:rPr>
                <w:rFonts w:ascii="Calibri" w:hAnsi="Calibri" w:cs="Calibri"/>
                <w:color w:val="000000"/>
                <w:sz w:val="22"/>
                <w:szCs w:val="22"/>
              </w:rPr>
              <w:t>60,38</w:t>
            </w:r>
          </w:p>
        </w:tc>
        <w:tc>
          <w:tcPr>
            <w:tcW w:w="1358" w:type="dxa"/>
            <w:tcBorders>
              <w:top w:val="nil"/>
              <w:left w:val="nil"/>
              <w:bottom w:val="single" w:sz="4" w:space="0" w:color="auto"/>
              <w:right w:val="single" w:sz="4" w:space="0" w:color="auto"/>
            </w:tcBorders>
            <w:noWrap/>
            <w:vAlign w:val="bottom"/>
            <w:hideMark/>
          </w:tcPr>
          <w:p w14:paraId="0E702702" w14:textId="77777777" w:rsidR="00642A03" w:rsidRDefault="00642A03" w:rsidP="004D522A">
            <w:pPr>
              <w:jc w:val="center"/>
              <w:rPr>
                <w:rFonts w:ascii="Calibri" w:hAnsi="Calibri" w:cs="Calibri"/>
                <w:color w:val="000000"/>
                <w:sz w:val="22"/>
                <w:szCs w:val="22"/>
              </w:rPr>
            </w:pPr>
          </w:p>
        </w:tc>
        <w:tc>
          <w:tcPr>
            <w:tcW w:w="1339" w:type="dxa"/>
            <w:tcBorders>
              <w:top w:val="nil"/>
              <w:left w:val="nil"/>
              <w:bottom w:val="single" w:sz="4" w:space="0" w:color="auto"/>
              <w:right w:val="single" w:sz="4" w:space="0" w:color="auto"/>
            </w:tcBorders>
            <w:noWrap/>
            <w:vAlign w:val="bottom"/>
            <w:hideMark/>
          </w:tcPr>
          <w:p w14:paraId="7F95214F" w14:textId="77777777" w:rsidR="00642A03" w:rsidRDefault="00642A03" w:rsidP="004D522A">
            <w:pPr>
              <w:jc w:val="center"/>
              <w:rPr>
                <w:rFonts w:ascii="Calibri" w:hAnsi="Calibri" w:cs="Calibri"/>
                <w:color w:val="000000"/>
                <w:sz w:val="22"/>
                <w:szCs w:val="22"/>
              </w:rPr>
            </w:pPr>
          </w:p>
        </w:tc>
      </w:tr>
    </w:tbl>
    <w:p w14:paraId="0656434A" w14:textId="77777777" w:rsidR="00642A03" w:rsidRPr="00F70D9E" w:rsidRDefault="00642A03" w:rsidP="00642A03">
      <w:pPr>
        <w:rPr>
          <w:rFonts w:ascii="Arial" w:hAnsi="Arial" w:cs="Arial"/>
          <w:sz w:val="22"/>
          <w:szCs w:val="22"/>
        </w:rPr>
      </w:pPr>
      <w:r w:rsidRPr="00F70D9E">
        <w:rPr>
          <w:rFonts w:ascii="Arial" w:hAnsi="Arial" w:cs="Arial"/>
          <w:sz w:val="22"/>
          <w:szCs w:val="22"/>
        </w:rPr>
        <w:tab/>
      </w:r>
    </w:p>
    <w:p w14:paraId="3EA87FC6" w14:textId="77777777" w:rsidR="001303C4" w:rsidRPr="00515AAB" w:rsidRDefault="001303C4" w:rsidP="00E00660">
      <w:pPr>
        <w:rPr>
          <w:rFonts w:ascii="Abadi" w:hAnsi="Abadi" w:cs="Arial"/>
          <w:color w:val="000000"/>
          <w:sz w:val="22"/>
          <w:szCs w:val="22"/>
        </w:rPr>
      </w:pPr>
    </w:p>
    <w:p w14:paraId="763BB9E3" w14:textId="66179ABD" w:rsidR="00FA181C" w:rsidRPr="00515AAB" w:rsidRDefault="00593449" w:rsidP="00E00660">
      <w:pPr>
        <w:rPr>
          <w:rFonts w:ascii="Abadi" w:hAnsi="Abadi" w:cs="Arial"/>
          <w:color w:val="000000"/>
          <w:sz w:val="22"/>
          <w:szCs w:val="22"/>
        </w:rPr>
      </w:pPr>
      <w:r w:rsidRPr="00515AAB">
        <w:rPr>
          <w:rFonts w:ascii="Abadi" w:hAnsi="Abadi" w:cs="Arial"/>
          <w:color w:val="000000"/>
          <w:sz w:val="22"/>
          <w:szCs w:val="22"/>
        </w:rPr>
        <w:t>L’</w:t>
      </w:r>
      <w:r w:rsidR="00312C18" w:rsidRPr="00515AAB">
        <w:rPr>
          <w:rFonts w:ascii="Abadi" w:hAnsi="Abadi" w:cs="Arial"/>
          <w:color w:val="000000"/>
          <w:sz w:val="22"/>
          <w:szCs w:val="22"/>
        </w:rPr>
        <w:t xml:space="preserve">accession </w:t>
      </w:r>
      <w:r w:rsidR="00642A03">
        <w:rPr>
          <w:rFonts w:ascii="Abadi" w:hAnsi="Abadi" w:cs="Arial"/>
          <w:color w:val="000000"/>
          <w:sz w:val="22"/>
          <w:szCs w:val="22"/>
        </w:rPr>
        <w:t>sociale</w:t>
      </w:r>
      <w:r w:rsidR="00631FCB" w:rsidRPr="00515AAB">
        <w:rPr>
          <w:rFonts w:ascii="Abadi" w:hAnsi="Abadi" w:cs="Arial"/>
          <w:color w:val="000000"/>
          <w:sz w:val="22"/>
          <w:szCs w:val="22"/>
        </w:rPr>
        <w:t xml:space="preserve"> </w:t>
      </w:r>
      <w:r w:rsidRPr="00515AAB">
        <w:rPr>
          <w:rFonts w:ascii="Abadi" w:hAnsi="Abadi" w:cs="Arial"/>
          <w:color w:val="000000"/>
          <w:sz w:val="22"/>
          <w:szCs w:val="22"/>
        </w:rPr>
        <w:t>comprend une SH</w:t>
      </w:r>
      <w:r w:rsidR="00631FCB" w:rsidRPr="00515AAB">
        <w:rPr>
          <w:rFonts w:ascii="Abadi" w:hAnsi="Abadi" w:cs="Arial"/>
          <w:color w:val="000000"/>
          <w:sz w:val="22"/>
          <w:szCs w:val="22"/>
        </w:rPr>
        <w:t>A</w:t>
      </w:r>
      <w:r w:rsidRPr="00515AAB">
        <w:rPr>
          <w:rFonts w:ascii="Abadi" w:hAnsi="Abadi" w:cs="Arial"/>
          <w:color w:val="000000"/>
          <w:sz w:val="22"/>
          <w:szCs w:val="22"/>
        </w:rPr>
        <w:t xml:space="preserve">B </w:t>
      </w:r>
      <w:r w:rsidR="002A0BD1">
        <w:rPr>
          <w:rFonts w:ascii="Abadi" w:hAnsi="Abadi" w:cs="Arial"/>
          <w:color w:val="000000"/>
          <w:sz w:val="22"/>
          <w:szCs w:val="22"/>
        </w:rPr>
        <w:t xml:space="preserve">totale </w:t>
      </w:r>
      <w:r w:rsidRPr="00515AAB">
        <w:rPr>
          <w:rFonts w:ascii="Abadi" w:hAnsi="Abadi" w:cs="Arial"/>
          <w:color w:val="000000"/>
          <w:sz w:val="22"/>
          <w:szCs w:val="22"/>
        </w:rPr>
        <w:t>de</w:t>
      </w:r>
      <w:r w:rsidR="00642A03">
        <w:rPr>
          <w:rFonts w:ascii="Abadi" w:hAnsi="Abadi" w:cs="Arial"/>
          <w:color w:val="000000"/>
          <w:sz w:val="22"/>
          <w:szCs w:val="22"/>
        </w:rPr>
        <w:t xml:space="preserve"> 4 347</w:t>
      </w:r>
      <w:r w:rsidR="00884B5F" w:rsidRPr="00515AAB">
        <w:rPr>
          <w:rFonts w:ascii="Abadi" w:hAnsi="Abadi" w:cs="Arial"/>
          <w:color w:val="000000"/>
          <w:sz w:val="22"/>
          <w:szCs w:val="22"/>
        </w:rPr>
        <w:t xml:space="preserve"> </w:t>
      </w:r>
      <w:r w:rsidR="00312C18" w:rsidRPr="00515AAB">
        <w:rPr>
          <w:rFonts w:ascii="Abadi" w:hAnsi="Abadi" w:cs="Arial"/>
          <w:color w:val="000000"/>
          <w:sz w:val="22"/>
          <w:szCs w:val="22"/>
        </w:rPr>
        <w:t>m²</w:t>
      </w:r>
      <w:r w:rsidR="00642A03">
        <w:rPr>
          <w:rFonts w:ascii="Abadi" w:hAnsi="Abadi" w:cs="Arial"/>
          <w:color w:val="000000"/>
          <w:sz w:val="22"/>
          <w:szCs w:val="22"/>
        </w:rPr>
        <w:t>.</w:t>
      </w:r>
    </w:p>
    <w:p w14:paraId="106F19CE" w14:textId="77777777" w:rsidR="002D0EC3" w:rsidRPr="00515AAB" w:rsidRDefault="002D0EC3" w:rsidP="00E00660">
      <w:pPr>
        <w:rPr>
          <w:rFonts w:ascii="Abadi" w:hAnsi="Abadi" w:cs="Arial"/>
          <w:color w:val="000000"/>
          <w:sz w:val="22"/>
          <w:szCs w:val="22"/>
        </w:rPr>
      </w:pPr>
    </w:p>
    <w:p w14:paraId="38812B89" w14:textId="243A21BA" w:rsidR="002D0EC3" w:rsidRDefault="002D0EC3" w:rsidP="002D0EC3">
      <w:pPr>
        <w:pStyle w:val="Sansinterligne"/>
        <w:jc w:val="both"/>
        <w:rPr>
          <w:rFonts w:ascii="Abadi" w:hAnsi="Abadi" w:cs="Arial"/>
          <w:b/>
          <w:bCs/>
          <w:sz w:val="24"/>
          <w:szCs w:val="22"/>
          <w:u w:val="single"/>
        </w:rPr>
      </w:pPr>
      <w:r w:rsidRPr="00515AAB">
        <w:rPr>
          <w:rFonts w:ascii="Abadi" w:hAnsi="Abadi" w:cs="Arial"/>
          <w:b/>
          <w:bCs/>
          <w:sz w:val="24"/>
          <w:szCs w:val="22"/>
          <w:u w:val="single"/>
        </w:rPr>
        <w:t>Plan masse :</w:t>
      </w:r>
      <w:r w:rsidR="009015EB" w:rsidRPr="00515AAB">
        <w:rPr>
          <w:rFonts w:ascii="Abadi" w:hAnsi="Abadi" w:cs="Arial"/>
          <w:b/>
          <w:bCs/>
          <w:sz w:val="24"/>
          <w:szCs w:val="22"/>
          <w:u w:val="single"/>
        </w:rPr>
        <w:t xml:space="preserve"> </w:t>
      </w:r>
    </w:p>
    <w:p w14:paraId="47109BA9" w14:textId="09844EC4" w:rsidR="00B668B3" w:rsidRDefault="00B668B3" w:rsidP="002D0EC3">
      <w:pPr>
        <w:pStyle w:val="Sansinterligne"/>
        <w:jc w:val="both"/>
        <w:rPr>
          <w:rFonts w:ascii="Abadi" w:hAnsi="Abadi" w:cs="Arial"/>
          <w:b/>
          <w:bCs/>
          <w:sz w:val="24"/>
          <w:szCs w:val="22"/>
          <w:u w:val="single"/>
        </w:rPr>
      </w:pPr>
    </w:p>
    <w:p w14:paraId="10AF1AF4" w14:textId="0406D3CF" w:rsidR="00B668B3" w:rsidRPr="00515AAB" w:rsidRDefault="00CB435E" w:rsidP="002D0EC3">
      <w:pPr>
        <w:pStyle w:val="Sansinterligne"/>
        <w:jc w:val="both"/>
        <w:rPr>
          <w:rFonts w:ascii="Abadi" w:hAnsi="Abadi" w:cs="Arial"/>
          <w:b/>
          <w:bCs/>
          <w:sz w:val="24"/>
          <w:szCs w:val="22"/>
          <w:u w:val="single"/>
        </w:rPr>
      </w:pPr>
      <w:r>
        <w:rPr>
          <w:noProof/>
        </w:rPr>
        <mc:AlternateContent>
          <mc:Choice Requires="wps">
            <w:drawing>
              <wp:anchor distT="0" distB="0" distL="114300" distR="114300" simplePos="0" relativeHeight="251694592" behindDoc="0" locked="0" layoutInCell="1" allowOverlap="1" wp14:anchorId="302C2156" wp14:editId="35A531D4">
                <wp:simplePos x="0" y="0"/>
                <wp:positionH relativeFrom="column">
                  <wp:posOffset>3517198</wp:posOffset>
                </wp:positionH>
                <wp:positionV relativeFrom="paragraph">
                  <wp:posOffset>1575587</wp:posOffset>
                </wp:positionV>
                <wp:extent cx="1155481" cy="191814"/>
                <wp:effectExtent l="19050" t="57150" r="26035" b="36830"/>
                <wp:wrapNone/>
                <wp:docPr id="161563219" name="Connecteur droit avec flèche 55"/>
                <wp:cNvGraphicFramePr/>
                <a:graphic xmlns:a="http://schemas.openxmlformats.org/drawingml/2006/main">
                  <a:graphicData uri="http://schemas.microsoft.com/office/word/2010/wordprocessingShape">
                    <wps:wsp>
                      <wps:cNvCnPr/>
                      <wps:spPr>
                        <a:xfrm flipH="1" flipV="1">
                          <a:off x="0" y="0"/>
                          <a:ext cx="1155481" cy="191814"/>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AC01103" id="_x0000_t32" coordsize="21600,21600" o:spt="32" o:oned="t" path="m,l21600,21600e" filled="f">
                <v:path arrowok="t" fillok="f" o:connecttype="none"/>
                <o:lock v:ext="edit" shapetype="t"/>
              </v:shapetype>
              <v:shape id="Connecteur droit avec flèche 55" o:spid="_x0000_s1026" type="#_x0000_t32" style="position:absolute;margin-left:276.95pt;margin-top:124.05pt;width:91pt;height:15.1pt;flip:x y;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" strokecolor="#e00">
                <v:stroke endarrow="block"/>
              </v:shape>
            </w:pict>
          </mc:Fallback>
        </mc:AlternateContent>
      </w:r>
      <w:r>
        <w:rPr>
          <w:noProof/>
        </w:rPr>
        <mc:AlternateContent>
          <mc:Choice Requires="wps">
            <w:drawing>
              <wp:anchor distT="0" distB="0" distL="114300" distR="114300" simplePos="0" relativeHeight="251700736" behindDoc="0" locked="0" layoutInCell="1" allowOverlap="1" wp14:anchorId="2EF3C6F8" wp14:editId="586B9D81">
                <wp:simplePos x="0" y="0"/>
                <wp:positionH relativeFrom="column">
                  <wp:posOffset>1740294</wp:posOffset>
                </wp:positionH>
                <wp:positionV relativeFrom="paragraph">
                  <wp:posOffset>2595092</wp:posOffset>
                </wp:positionV>
                <wp:extent cx="835573" cy="1040020"/>
                <wp:effectExtent l="0" t="38100" r="60325" b="27305"/>
                <wp:wrapNone/>
                <wp:docPr id="1113736924" name="Connecteur droit avec flèche 55"/>
                <wp:cNvGraphicFramePr/>
                <a:graphic xmlns:a="http://schemas.openxmlformats.org/drawingml/2006/main">
                  <a:graphicData uri="http://schemas.microsoft.com/office/word/2010/wordprocessingShape">
                    <wps:wsp>
                      <wps:cNvCnPr/>
                      <wps:spPr>
                        <a:xfrm flipV="1">
                          <a:off x="0" y="0"/>
                          <a:ext cx="835573" cy="1040020"/>
                        </a:xfrm>
                        <a:prstGeom prst="straightConnector1">
                          <a:avLst/>
                        </a:prstGeom>
                        <a:noFill/>
                        <a:ln w="9525" cap="flat" cmpd="sng" algn="ctr">
                          <a:solidFill>
                            <a:srgbClr val="EE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0481805" id="Connecteur droit avec flèche 55" o:spid="_x0000_s1026" type="#_x0000_t32" style="position:absolute;margin-left:137.05pt;margin-top:204.35pt;width:65.8pt;height:81.9pt;flip:y;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" strokecolor="#e00">
                <v:stroke endarrow="block"/>
              </v:shape>
            </w:pict>
          </mc:Fallback>
        </mc:AlternateContent>
      </w:r>
      <w:r w:rsidR="0078459C" w:rsidRPr="00515AAB">
        <w:rPr>
          <w:rFonts w:ascii="Abadi" w:hAnsi="Abadi" w:cs="Arial"/>
          <w:noProof/>
          <w:color w:val="000000"/>
          <w:sz w:val="22"/>
          <w:szCs w:val="22"/>
        </w:rPr>
        <mc:AlternateContent>
          <mc:Choice Requires="wps">
            <w:drawing>
              <wp:anchor distT="0" distB="0" distL="114300" distR="114300" simplePos="0" relativeHeight="251708928" behindDoc="0" locked="0" layoutInCell="1" allowOverlap="1" wp14:anchorId="4E0048F0" wp14:editId="6D8D7DD6">
                <wp:simplePos x="0" y="0"/>
                <wp:positionH relativeFrom="column">
                  <wp:posOffset>4800600</wp:posOffset>
                </wp:positionH>
                <wp:positionV relativeFrom="paragraph">
                  <wp:posOffset>1662628</wp:posOffset>
                </wp:positionV>
                <wp:extent cx="1545021" cy="1411013"/>
                <wp:effectExtent l="0" t="0" r="17145" b="17780"/>
                <wp:wrapNone/>
                <wp:docPr id="1346095316" name="Zone de texte 8"/>
                <wp:cNvGraphicFramePr/>
                <a:graphic xmlns:a="http://schemas.openxmlformats.org/drawingml/2006/main">
                  <a:graphicData uri="http://schemas.microsoft.com/office/word/2010/wordprocessingShape">
                    <wps:wsp>
                      <wps:cNvSpPr txBox="1"/>
                      <wps:spPr>
                        <a:xfrm>
                          <a:off x="0" y="0"/>
                          <a:ext cx="1545021" cy="1411013"/>
                        </a:xfrm>
                        <a:prstGeom prst="rect">
                          <a:avLst/>
                        </a:prstGeom>
                        <a:noFill/>
                        <a:ln w="19050">
                          <a:solidFill>
                            <a:srgbClr val="7030A0"/>
                          </a:solidFill>
                        </a:ln>
                      </wps:spPr>
                      <wps:txbx>
                        <w:txbxContent>
                          <w:p w14:paraId="35B1F78C" w14:textId="035A9BBC" w:rsidR="00CB435E" w:rsidRPr="00CB435E" w:rsidRDefault="00CB435E" w:rsidP="00CB435E">
                            <w:pPr>
                              <w:rPr>
                                <w:b/>
                                <w:bCs/>
                              </w:rPr>
                            </w:pPr>
                            <w:r w:rsidRPr="00CB435E">
                              <w:rPr>
                                <w:rFonts w:ascii="Aptos" w:hAnsi="Aptos"/>
                                <w:color w:val="000000"/>
                                <w:sz w:val="24"/>
                                <w:szCs w:val="24"/>
                              </w:rPr>
                              <w:t>Bâtiment C : 39 logements </w:t>
                            </w:r>
                          </w:p>
                          <w:p w14:paraId="07727973" w14:textId="77777777" w:rsidR="00CB435E" w:rsidRPr="00CB435E" w:rsidRDefault="00CB435E"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15 T2</w:t>
                            </w:r>
                          </w:p>
                          <w:p w14:paraId="4DA9F51D" w14:textId="77777777" w:rsidR="00CB435E" w:rsidRPr="00CB435E" w:rsidRDefault="00CB435E"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14 T3</w:t>
                            </w:r>
                          </w:p>
                          <w:p w14:paraId="0C2D2631" w14:textId="77777777" w:rsidR="00CB435E" w:rsidRPr="00CB435E" w:rsidRDefault="00CB435E"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8 T4</w:t>
                            </w:r>
                          </w:p>
                          <w:p w14:paraId="3B1ED24F" w14:textId="77777777" w:rsidR="00CB435E" w:rsidRPr="00CB435E" w:rsidRDefault="00CB435E"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2 T5</w:t>
                            </w:r>
                          </w:p>
                          <w:p w14:paraId="3C546A1F" w14:textId="77777777" w:rsidR="0078459C" w:rsidRPr="0078459C" w:rsidRDefault="0078459C" w:rsidP="0078459C">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0048F0" id="_x0000_t202" coordsize="21600,21600" o:spt="202" path="m,l,21600r21600,l21600,xe">
                <v:stroke joinstyle="miter"/>
                <v:path gradientshapeok="t" o:connecttype="rect"/>
              </v:shapetype>
              <v:shape id="Zone de texte 8" o:spid="_x0000_s1026" type="#_x0000_t202" style="position:absolute;left:0;text-align:left;margin-left:378pt;margin-top:130.9pt;width:121.65pt;height:111.1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" filled="f" strokecolor="#7030a0" strokeweight="1.5pt">
                <v:textbox>
                  <w:txbxContent>
                    <w:p w14:paraId="35B1F78C" w14:textId="035A9BBC" w:rsidR="00CB435E" w:rsidRPr="00CB435E" w:rsidRDefault="00CB435E" w:rsidP="00CB435E">
                      <w:pPr>
                        <w:rPr>
                          <w:b/>
                          <w:bCs/>
                        </w:rPr>
                      </w:pPr>
                      <w:r w:rsidRPr="00CB435E">
                        <w:rPr>
                          <w:rFonts w:ascii="Aptos" w:hAnsi="Aptos"/>
                          <w:color w:val="000000"/>
                          <w:sz w:val="24"/>
                          <w:szCs w:val="24"/>
                        </w:rPr>
                        <w:t>Bâtiment C : 39 logements </w:t>
                      </w:r>
                    </w:p>
                    <w:p w14:paraId="07727973" w14:textId="77777777" w:rsidR="00CB435E" w:rsidRPr="00CB435E" w:rsidRDefault="00CB435E"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15 T2</w:t>
                      </w:r>
                    </w:p>
                    <w:p w14:paraId="4DA9F51D" w14:textId="77777777" w:rsidR="00CB435E" w:rsidRPr="00CB435E" w:rsidRDefault="00CB435E"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14 T3</w:t>
                      </w:r>
                    </w:p>
                    <w:p w14:paraId="0C2D2631" w14:textId="77777777" w:rsidR="00CB435E" w:rsidRPr="00CB435E" w:rsidRDefault="00CB435E"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8 T4</w:t>
                      </w:r>
                    </w:p>
                    <w:p w14:paraId="3B1ED24F" w14:textId="77777777" w:rsidR="00CB435E" w:rsidRPr="00CB435E" w:rsidRDefault="00CB435E"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2 T5</w:t>
                      </w:r>
                    </w:p>
                    <w:p w14:paraId="3C546A1F" w14:textId="77777777" w:rsidR="0078459C" w:rsidRPr="0078459C" w:rsidRDefault="0078459C" w:rsidP="0078459C">
                      <w:pPr>
                        <w:rPr>
                          <w:b/>
                          <w:bCs/>
                        </w:rPr>
                      </w:pPr>
                    </w:p>
                  </w:txbxContent>
                </v:textbox>
              </v:shape>
            </w:pict>
          </mc:Fallback>
        </mc:AlternateContent>
      </w:r>
      <w:r w:rsidR="00102C84">
        <w:rPr>
          <w:noProof/>
        </w:rPr>
        <mc:AlternateContent>
          <mc:Choice Requires="wps">
            <w:drawing>
              <wp:anchor distT="0" distB="0" distL="114300" distR="114300" simplePos="0" relativeHeight="251611648" behindDoc="0" locked="0" layoutInCell="1" allowOverlap="1" wp14:anchorId="3840CE6B" wp14:editId="6DA5685E">
                <wp:simplePos x="0" y="0"/>
                <wp:positionH relativeFrom="column">
                  <wp:posOffset>2796585</wp:posOffset>
                </wp:positionH>
                <wp:positionV relativeFrom="paragraph">
                  <wp:posOffset>1026423</wp:posOffset>
                </wp:positionV>
                <wp:extent cx="1206062" cy="1355681"/>
                <wp:effectExtent l="0" t="0" r="13335" b="16510"/>
                <wp:wrapNone/>
                <wp:docPr id="1550764649" name="Rectangle 54"/>
                <wp:cNvGraphicFramePr/>
                <a:graphic xmlns:a="http://schemas.openxmlformats.org/drawingml/2006/main">
                  <a:graphicData uri="http://schemas.microsoft.com/office/word/2010/wordprocessingShape">
                    <wps:wsp>
                      <wps:cNvSpPr/>
                      <wps:spPr>
                        <a:xfrm>
                          <a:off x="0" y="0"/>
                          <a:ext cx="1206062" cy="1355681"/>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BFB508" id="Rectangle 54" o:spid="_x0000_s1026" style="position:absolute;margin-left:220.2pt;margin-top:80.8pt;width:94.95pt;height:106.7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" filled="f" strokecolor="#e00" strokeweight="2pt"/>
            </w:pict>
          </mc:Fallback>
        </mc:AlternateContent>
      </w:r>
      <w:r w:rsidR="00102C84">
        <w:rPr>
          <w:noProof/>
        </w:rPr>
        <mc:AlternateContent>
          <mc:Choice Requires="wps">
            <w:drawing>
              <wp:anchor distT="0" distB="0" distL="114300" distR="114300" simplePos="0" relativeHeight="251690496" behindDoc="0" locked="0" layoutInCell="1" allowOverlap="1" wp14:anchorId="1897A655" wp14:editId="68893688">
                <wp:simplePos x="0" y="0"/>
                <wp:positionH relativeFrom="column">
                  <wp:posOffset>1929480</wp:posOffset>
                </wp:positionH>
                <wp:positionV relativeFrom="paragraph">
                  <wp:posOffset>1877761</wp:posOffset>
                </wp:positionV>
                <wp:extent cx="1253359" cy="1190187"/>
                <wp:effectExtent l="0" t="0" r="23495" b="10160"/>
                <wp:wrapNone/>
                <wp:docPr id="1327900255" name="Rectangle 54"/>
                <wp:cNvGraphicFramePr/>
                <a:graphic xmlns:a="http://schemas.openxmlformats.org/drawingml/2006/main">
                  <a:graphicData uri="http://schemas.microsoft.com/office/word/2010/wordprocessingShape">
                    <wps:wsp>
                      <wps:cNvSpPr/>
                      <wps:spPr>
                        <a:xfrm>
                          <a:off x="0" y="0"/>
                          <a:ext cx="1253359" cy="1190187"/>
                        </a:xfrm>
                        <a:prstGeom prst="rect">
                          <a:avLst/>
                        </a:prstGeom>
                        <a:noFill/>
                        <a:ln w="25400" cap="flat" cmpd="sng" algn="ctr">
                          <a:solidFill>
                            <a:srgbClr val="EE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AC1875" id="Rectangle 54" o:spid="_x0000_s1026" style="position:absolute;margin-left:151.95pt;margin-top:147.85pt;width:98.7pt;height:93.7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" filled="f" strokecolor="#e00" strokeweight="2pt"/>
            </w:pict>
          </mc:Fallback>
        </mc:AlternateContent>
      </w:r>
      <w:r w:rsidR="00B668B3">
        <w:rPr>
          <w:noProof/>
        </w:rPr>
        <w:drawing>
          <wp:inline distT="0" distB="0" distL="0" distR="0" wp14:anchorId="127FE5C7" wp14:editId="4D73EC95">
            <wp:extent cx="4642945" cy="3408565"/>
            <wp:effectExtent l="0" t="0" r="5715" b="1905"/>
            <wp:docPr id="81973873" name="Image 4" descr="Une image contenant texte, carte, Plan,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e image contenant texte, carte, Plan, diagramme&#10;&#10;Description générée automatiquemen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72910" cy="3430563"/>
                    </a:xfrm>
                    <a:prstGeom prst="rect">
                      <a:avLst/>
                    </a:prstGeom>
                    <a:noFill/>
                    <a:ln>
                      <a:noFill/>
                    </a:ln>
                  </pic:spPr>
                </pic:pic>
              </a:graphicData>
            </a:graphic>
          </wp:inline>
        </w:drawing>
      </w:r>
    </w:p>
    <w:p w14:paraId="066DAC8C" w14:textId="5AE756CF" w:rsidR="002D0EC3" w:rsidRPr="00515AAB" w:rsidRDefault="00EF52CD" w:rsidP="00E00660">
      <w:pPr>
        <w:rPr>
          <w:rFonts w:ascii="Abadi" w:hAnsi="Abadi" w:cs="Arial"/>
          <w:color w:val="000000"/>
          <w:sz w:val="22"/>
          <w:szCs w:val="22"/>
        </w:rPr>
      </w:pPr>
      <w:r w:rsidRPr="00515AAB">
        <w:rPr>
          <w:rFonts w:ascii="Abadi" w:hAnsi="Abadi" w:cs="Arial"/>
          <w:color w:val="000000"/>
          <w:sz w:val="22"/>
          <w:szCs w:val="22"/>
        </w:rPr>
        <w:t xml:space="preserve"> </w:t>
      </w:r>
    </w:p>
    <w:p w14:paraId="33E5CF0A" w14:textId="65045966" w:rsidR="003E7049" w:rsidRPr="00515AAB" w:rsidRDefault="00D32FF9" w:rsidP="00E00660">
      <w:pPr>
        <w:rPr>
          <w:rFonts w:ascii="Abadi" w:hAnsi="Abadi" w:cs="Arial"/>
          <w:color w:val="000000"/>
          <w:sz w:val="22"/>
          <w:szCs w:val="22"/>
        </w:rPr>
      </w:pPr>
      <w:r w:rsidRPr="00515AAB">
        <w:rPr>
          <w:rFonts w:ascii="Abadi" w:hAnsi="Abadi" w:cs="Arial"/>
          <w:noProof/>
          <w:color w:val="000000"/>
          <w:sz w:val="22"/>
          <w:szCs w:val="22"/>
        </w:rPr>
        <mc:AlternateContent>
          <mc:Choice Requires="wps">
            <w:drawing>
              <wp:anchor distT="0" distB="0" distL="114300" distR="114300" simplePos="0" relativeHeight="251680256" behindDoc="0" locked="0" layoutInCell="1" allowOverlap="1" wp14:anchorId="33C03AD9" wp14:editId="00A55D84">
                <wp:simplePos x="0" y="0"/>
                <wp:positionH relativeFrom="column">
                  <wp:posOffset>3291395</wp:posOffset>
                </wp:positionH>
                <wp:positionV relativeFrom="paragraph">
                  <wp:posOffset>2376706</wp:posOffset>
                </wp:positionV>
                <wp:extent cx="819397" cy="362197"/>
                <wp:effectExtent l="0" t="0" r="19050" b="19050"/>
                <wp:wrapNone/>
                <wp:docPr id="1128204005" name="Zone de texte 8"/>
                <wp:cNvGraphicFramePr/>
                <a:graphic xmlns:a="http://schemas.openxmlformats.org/drawingml/2006/main">
                  <a:graphicData uri="http://schemas.microsoft.com/office/word/2010/wordprocessingShape">
                    <wps:wsp>
                      <wps:cNvSpPr txBox="1"/>
                      <wps:spPr>
                        <a:xfrm>
                          <a:off x="0" y="0"/>
                          <a:ext cx="819397" cy="362197"/>
                        </a:xfrm>
                        <a:prstGeom prst="rect">
                          <a:avLst/>
                        </a:prstGeom>
                        <a:noFill/>
                        <a:ln w="12700">
                          <a:solidFill>
                            <a:schemeClr val="accent1"/>
                          </a:solidFill>
                        </a:ln>
                      </wps:spPr>
                      <wps:txbx>
                        <w:txbxContent>
                          <w:p w14:paraId="390ECE64" w14:textId="52502B3B" w:rsidR="00D32FF9" w:rsidRPr="00D32FF9" w:rsidRDefault="00D32FF9" w:rsidP="00D32FF9">
                            <w:pPr>
                              <w:rPr>
                                <w:b/>
                                <w:bCs/>
                                <w:color w:val="1F497D" w:themeColor="text2"/>
                                <w:sz w:val="16"/>
                                <w:szCs w:val="16"/>
                              </w:rPr>
                            </w:pPr>
                            <w:r w:rsidRPr="00D32FF9">
                              <w:rPr>
                                <w:b/>
                                <w:bCs/>
                                <w:color w:val="1F497D" w:themeColor="text2"/>
                                <w:sz w:val="16"/>
                                <w:szCs w:val="16"/>
                              </w:rPr>
                              <w:t>TRANCHE 1 – 61 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C03AD9" id="_x0000_s1027" type="#_x0000_t202" style="position:absolute;margin-left:259.15pt;margin-top:187.15pt;width:64.5pt;height:28.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" filled="f" strokecolor="#4f81bd [3204]" strokeweight="1pt">
                <v:textbox>
                  <w:txbxContent>
                    <w:p w14:paraId="390ECE64" w14:textId="52502B3B" w:rsidR="00D32FF9" w:rsidRPr="00D32FF9" w:rsidRDefault="00D32FF9" w:rsidP="00D32FF9">
                      <w:pPr>
                        <w:rPr>
                          <w:b/>
                          <w:bCs/>
                          <w:color w:val="1F497D" w:themeColor="text2"/>
                          <w:sz w:val="16"/>
                          <w:szCs w:val="16"/>
                        </w:rPr>
                      </w:pPr>
                      <w:r w:rsidRPr="00D32FF9">
                        <w:rPr>
                          <w:b/>
                          <w:bCs/>
                          <w:color w:val="1F497D" w:themeColor="text2"/>
                          <w:sz w:val="16"/>
                          <w:szCs w:val="16"/>
                        </w:rPr>
                        <w:t>TRANCHE 1 – 61 LLS</w:t>
                      </w:r>
                    </w:p>
                  </w:txbxContent>
                </v:textbox>
              </v:shape>
            </w:pict>
          </mc:Fallback>
        </mc:AlternateContent>
      </w:r>
    </w:p>
    <w:p w14:paraId="693881DD" w14:textId="72E67F62" w:rsidR="003E7049" w:rsidRPr="00515AAB" w:rsidRDefault="006E3416">
      <w:pPr>
        <w:rPr>
          <w:rFonts w:ascii="Abadi" w:hAnsi="Abadi" w:cs="Arial"/>
          <w:color w:val="000000"/>
          <w:sz w:val="22"/>
          <w:szCs w:val="22"/>
        </w:rPr>
      </w:pPr>
      <w:r w:rsidRPr="00515AAB">
        <w:rPr>
          <w:rFonts w:ascii="Abadi" w:hAnsi="Abadi" w:cs="Arial"/>
          <w:noProof/>
          <w:color w:val="000000"/>
          <w:sz w:val="22"/>
          <w:szCs w:val="22"/>
        </w:rPr>
        <mc:AlternateContent>
          <mc:Choice Requires="wps">
            <w:drawing>
              <wp:anchor distT="0" distB="0" distL="114300" distR="114300" simplePos="0" relativeHeight="251684352" behindDoc="0" locked="0" layoutInCell="1" allowOverlap="1" wp14:anchorId="7B476DFC" wp14:editId="37AC4A7C">
                <wp:simplePos x="0" y="0"/>
                <wp:positionH relativeFrom="column">
                  <wp:posOffset>383956</wp:posOffset>
                </wp:positionH>
                <wp:positionV relativeFrom="paragraph">
                  <wp:posOffset>5737</wp:posOffset>
                </wp:positionV>
                <wp:extent cx="1545021" cy="1411013"/>
                <wp:effectExtent l="0" t="0" r="17145" b="17780"/>
                <wp:wrapNone/>
                <wp:docPr id="2141099039" name="Zone de texte 8"/>
                <wp:cNvGraphicFramePr/>
                <a:graphic xmlns:a="http://schemas.openxmlformats.org/drawingml/2006/main">
                  <a:graphicData uri="http://schemas.microsoft.com/office/word/2010/wordprocessingShape">
                    <wps:wsp>
                      <wps:cNvSpPr txBox="1"/>
                      <wps:spPr>
                        <a:xfrm>
                          <a:off x="0" y="0"/>
                          <a:ext cx="1545021" cy="1411013"/>
                        </a:xfrm>
                        <a:prstGeom prst="rect">
                          <a:avLst/>
                        </a:prstGeom>
                        <a:noFill/>
                        <a:ln w="19050">
                          <a:solidFill>
                            <a:srgbClr val="7030A0"/>
                          </a:solidFill>
                        </a:ln>
                      </wps:spPr>
                      <wps:txbx>
                        <w:txbxContent>
                          <w:p w14:paraId="6DC38597" w14:textId="22EB52DA" w:rsidR="0078459C" w:rsidRPr="00CB435E" w:rsidRDefault="0078459C" w:rsidP="00CB435E">
                            <w:pPr>
                              <w:shd w:val="clear" w:color="auto" w:fill="FFFFFF"/>
                              <w:textAlignment w:val="baseline"/>
                              <w:rPr>
                                <w:rFonts w:ascii="Aptos" w:hAnsi="Aptos" w:cs="Segoe UI"/>
                                <w:color w:val="000000"/>
                                <w:sz w:val="24"/>
                                <w:szCs w:val="24"/>
                              </w:rPr>
                            </w:pPr>
                            <w:r w:rsidRPr="0078459C">
                              <w:rPr>
                                <w:b/>
                                <w:bCs/>
                              </w:rPr>
                              <w:br/>
                            </w:r>
                            <w:r w:rsidRPr="00CB435E">
                              <w:rPr>
                                <w:rFonts w:ascii="Aptos" w:hAnsi="Aptos" w:cs="Segoe UI"/>
                                <w:color w:val="000000"/>
                                <w:sz w:val="24"/>
                                <w:szCs w:val="24"/>
                              </w:rPr>
                              <w:t>Bâtiment D : 33 logements </w:t>
                            </w:r>
                          </w:p>
                          <w:p w14:paraId="00E8F399" w14:textId="77777777" w:rsidR="0078459C" w:rsidRPr="00CB435E" w:rsidRDefault="0078459C"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4 T1</w:t>
                            </w:r>
                          </w:p>
                          <w:p w14:paraId="03D5E883" w14:textId="77777777" w:rsidR="0078459C" w:rsidRPr="00CB435E" w:rsidRDefault="0078459C"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8 T2</w:t>
                            </w:r>
                          </w:p>
                          <w:p w14:paraId="40459859" w14:textId="77777777" w:rsidR="0078459C" w:rsidRPr="00CB435E" w:rsidRDefault="0078459C"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15 T3</w:t>
                            </w:r>
                          </w:p>
                          <w:p w14:paraId="48F25A7E" w14:textId="77777777" w:rsidR="0078459C" w:rsidRPr="00CB435E" w:rsidRDefault="0078459C"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4 T4</w:t>
                            </w:r>
                          </w:p>
                          <w:p w14:paraId="14866B4B" w14:textId="77777777" w:rsidR="0078459C" w:rsidRPr="00CB435E" w:rsidRDefault="0078459C"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2 T5</w:t>
                            </w:r>
                          </w:p>
                          <w:p w14:paraId="5F636276" w14:textId="22FE0FBF" w:rsidR="00D32FF9" w:rsidRPr="0078459C" w:rsidRDefault="00D32FF9" w:rsidP="00D32FF9">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476DFC" id="_x0000_s1028" type="#_x0000_t202" style="position:absolute;margin-left:30.25pt;margin-top:.45pt;width:121.65pt;height:111.1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" filled="f" strokecolor="#7030a0" strokeweight="1.5pt">
                <v:textbox>
                  <w:txbxContent>
                    <w:p w14:paraId="6DC38597" w14:textId="22EB52DA" w:rsidR="0078459C" w:rsidRPr="00CB435E" w:rsidRDefault="0078459C" w:rsidP="00CB435E">
                      <w:pPr>
                        <w:shd w:val="clear" w:color="auto" w:fill="FFFFFF"/>
                        <w:textAlignment w:val="baseline"/>
                        <w:rPr>
                          <w:rFonts w:ascii="Aptos" w:hAnsi="Aptos" w:cs="Segoe UI"/>
                          <w:color w:val="000000"/>
                          <w:sz w:val="24"/>
                          <w:szCs w:val="24"/>
                        </w:rPr>
                      </w:pPr>
                      <w:r w:rsidRPr="0078459C">
                        <w:rPr>
                          <w:b/>
                          <w:bCs/>
                        </w:rPr>
                        <w:br/>
                      </w:r>
                      <w:r w:rsidRPr="00CB435E">
                        <w:rPr>
                          <w:rFonts w:ascii="Aptos" w:hAnsi="Aptos" w:cs="Segoe UI"/>
                          <w:color w:val="000000"/>
                          <w:sz w:val="24"/>
                          <w:szCs w:val="24"/>
                        </w:rPr>
                        <w:t>Bâtiment D : 33 logements </w:t>
                      </w:r>
                    </w:p>
                    <w:p w14:paraId="00E8F399" w14:textId="77777777" w:rsidR="0078459C" w:rsidRPr="00CB435E" w:rsidRDefault="0078459C"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4 T1</w:t>
                      </w:r>
                    </w:p>
                    <w:p w14:paraId="03D5E883" w14:textId="77777777" w:rsidR="0078459C" w:rsidRPr="00CB435E" w:rsidRDefault="0078459C"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8 T2</w:t>
                      </w:r>
                    </w:p>
                    <w:p w14:paraId="40459859" w14:textId="77777777" w:rsidR="0078459C" w:rsidRPr="00CB435E" w:rsidRDefault="0078459C"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15 T3</w:t>
                      </w:r>
                    </w:p>
                    <w:p w14:paraId="48F25A7E" w14:textId="77777777" w:rsidR="0078459C" w:rsidRPr="00CB435E" w:rsidRDefault="0078459C"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4 T4</w:t>
                      </w:r>
                    </w:p>
                    <w:p w14:paraId="14866B4B" w14:textId="77777777" w:rsidR="0078459C" w:rsidRPr="00CB435E" w:rsidRDefault="0078459C" w:rsidP="00CB435E">
                      <w:pPr>
                        <w:numPr>
                          <w:ilvl w:val="0"/>
                          <w:numId w:val="42"/>
                        </w:numPr>
                        <w:shd w:val="clear" w:color="auto" w:fill="FFFFFF"/>
                        <w:textAlignment w:val="baseline"/>
                        <w:rPr>
                          <w:rFonts w:ascii="Aptos" w:hAnsi="Aptos" w:cs="Segoe UI"/>
                          <w:color w:val="000000"/>
                          <w:sz w:val="24"/>
                          <w:szCs w:val="24"/>
                        </w:rPr>
                      </w:pPr>
                      <w:r w:rsidRPr="00CB435E">
                        <w:rPr>
                          <w:rFonts w:ascii="Aptos" w:hAnsi="Aptos" w:cs="Segoe UI"/>
                          <w:color w:val="000000"/>
                          <w:sz w:val="24"/>
                          <w:szCs w:val="24"/>
                        </w:rPr>
                        <w:t>2 T5</w:t>
                      </w:r>
                    </w:p>
                    <w:p w14:paraId="5F636276" w14:textId="22FE0FBF" w:rsidR="00D32FF9" w:rsidRPr="0078459C" w:rsidRDefault="00D32FF9" w:rsidP="00D32FF9">
                      <w:pPr>
                        <w:rPr>
                          <w:b/>
                          <w:bCs/>
                        </w:rPr>
                      </w:pPr>
                    </w:p>
                  </w:txbxContent>
                </v:textbox>
              </v:shape>
            </w:pict>
          </mc:Fallback>
        </mc:AlternateContent>
      </w:r>
    </w:p>
    <w:p w14:paraId="7C43B3AA" w14:textId="0F54D29E" w:rsidR="00036FFC" w:rsidRPr="00515AAB" w:rsidRDefault="00036FFC" w:rsidP="008A11FE">
      <w:pPr>
        <w:pStyle w:val="Sansinterligne"/>
        <w:ind w:hanging="709"/>
        <w:jc w:val="both"/>
        <w:rPr>
          <w:rFonts w:ascii="Abadi" w:hAnsi="Abadi" w:cs="Arial"/>
          <w:szCs w:val="18"/>
        </w:rPr>
      </w:pPr>
    </w:p>
    <w:p w14:paraId="7BE117E8" w14:textId="77777777" w:rsidR="0037009F" w:rsidRPr="00515AAB" w:rsidRDefault="0037009F" w:rsidP="003E7049">
      <w:pPr>
        <w:pStyle w:val="Sansinterligne"/>
        <w:jc w:val="both"/>
        <w:rPr>
          <w:rFonts w:ascii="Abadi" w:hAnsi="Abadi" w:cs="Arial"/>
          <w:szCs w:val="18"/>
        </w:rPr>
      </w:pPr>
    </w:p>
    <w:p w14:paraId="3F1CCE00" w14:textId="77777777" w:rsidR="0044129B" w:rsidRPr="00515AAB" w:rsidRDefault="0044129B" w:rsidP="003E7049">
      <w:pPr>
        <w:pStyle w:val="Sansinterligne"/>
        <w:jc w:val="both"/>
        <w:rPr>
          <w:rFonts w:ascii="Abadi" w:hAnsi="Abadi" w:cs="Arial"/>
          <w:szCs w:val="18"/>
        </w:rPr>
      </w:pPr>
    </w:p>
    <w:p w14:paraId="4714D1BB" w14:textId="096BB3DD" w:rsidR="0044129B" w:rsidRPr="00515AAB" w:rsidRDefault="0044129B" w:rsidP="004231DD">
      <w:pPr>
        <w:pStyle w:val="Sansinterligne"/>
        <w:ind w:hanging="284"/>
        <w:jc w:val="both"/>
        <w:rPr>
          <w:rFonts w:ascii="Abadi" w:hAnsi="Abadi" w:cs="Arial"/>
          <w:szCs w:val="18"/>
        </w:rPr>
      </w:pPr>
    </w:p>
    <w:p w14:paraId="61F5555F" w14:textId="03AAE4B8" w:rsidR="003E7049" w:rsidRPr="00515AAB" w:rsidRDefault="003E7049" w:rsidP="00E00660">
      <w:pPr>
        <w:rPr>
          <w:rFonts w:ascii="Abadi" w:hAnsi="Abadi" w:cs="Arial"/>
          <w:color w:val="000000"/>
          <w:sz w:val="22"/>
          <w:szCs w:val="22"/>
        </w:rPr>
      </w:pPr>
    </w:p>
    <w:p w14:paraId="330BF346" w14:textId="77777777" w:rsidR="00EB7B9A" w:rsidRDefault="00EB7B9A" w:rsidP="00BF4DE5">
      <w:pPr>
        <w:pStyle w:val="Sansinterligne"/>
        <w:jc w:val="both"/>
        <w:rPr>
          <w:rFonts w:ascii="Abadi" w:hAnsi="Abadi" w:cs="Arial"/>
          <w:b/>
          <w:bCs/>
          <w:sz w:val="24"/>
          <w:szCs w:val="22"/>
          <w:u w:val="single"/>
        </w:rPr>
      </w:pPr>
    </w:p>
    <w:p w14:paraId="1C251BAC" w14:textId="77777777" w:rsidR="00EB7B9A" w:rsidRDefault="00EB7B9A" w:rsidP="00BF4DE5">
      <w:pPr>
        <w:pStyle w:val="Sansinterligne"/>
        <w:jc w:val="both"/>
        <w:rPr>
          <w:rFonts w:ascii="Abadi" w:hAnsi="Abadi" w:cs="Arial"/>
          <w:b/>
          <w:bCs/>
          <w:sz w:val="24"/>
          <w:szCs w:val="22"/>
          <w:u w:val="single"/>
        </w:rPr>
      </w:pPr>
    </w:p>
    <w:p w14:paraId="556BA669" w14:textId="37086F24" w:rsidR="00EB7B9A" w:rsidRDefault="00EB7B9A" w:rsidP="00BF4DE5">
      <w:pPr>
        <w:pStyle w:val="Sansinterligne"/>
        <w:jc w:val="both"/>
        <w:rPr>
          <w:rFonts w:ascii="Abadi" w:hAnsi="Abadi" w:cs="Arial"/>
          <w:b/>
          <w:bCs/>
          <w:sz w:val="24"/>
          <w:szCs w:val="22"/>
          <w:u w:val="single"/>
        </w:rPr>
      </w:pPr>
      <w:r>
        <w:rPr>
          <w:rFonts w:ascii="Abadi" w:hAnsi="Abadi" w:cs="Arial"/>
          <w:b/>
          <w:bCs/>
          <w:sz w:val="24"/>
          <w:szCs w:val="22"/>
          <w:u w:val="single"/>
        </w:rPr>
        <w:lastRenderedPageBreak/>
        <w:t xml:space="preserve">Plan du sous-sol : </w:t>
      </w:r>
    </w:p>
    <w:p w14:paraId="1B35A4A6" w14:textId="77777777" w:rsidR="00EB7B9A" w:rsidRDefault="00EB7B9A" w:rsidP="00BF4DE5">
      <w:pPr>
        <w:pStyle w:val="Sansinterligne"/>
        <w:jc w:val="both"/>
        <w:rPr>
          <w:rFonts w:ascii="Abadi" w:hAnsi="Abadi" w:cs="Arial"/>
          <w:b/>
          <w:bCs/>
          <w:sz w:val="24"/>
          <w:szCs w:val="22"/>
          <w:u w:val="single"/>
        </w:rPr>
      </w:pPr>
    </w:p>
    <w:p w14:paraId="5F816D91" w14:textId="3FACE2A4" w:rsidR="00EB7B9A" w:rsidRDefault="0004371D" w:rsidP="00BF4DE5">
      <w:pPr>
        <w:pStyle w:val="Sansinterligne"/>
        <w:jc w:val="both"/>
        <w:rPr>
          <w:rFonts w:ascii="Abadi" w:hAnsi="Abadi" w:cs="Arial"/>
          <w:b/>
          <w:bCs/>
          <w:sz w:val="24"/>
          <w:szCs w:val="22"/>
          <w:u w:val="single"/>
        </w:rPr>
      </w:pPr>
      <w:r w:rsidRPr="0004371D">
        <w:rPr>
          <w:rFonts w:ascii="Abadi" w:hAnsi="Abadi" w:cs="Arial"/>
          <w:b/>
          <w:bCs/>
          <w:noProof/>
          <w:sz w:val="24"/>
          <w:szCs w:val="22"/>
          <w:u w:val="single"/>
        </w:rPr>
        <w:drawing>
          <wp:inline distT="0" distB="0" distL="0" distR="0" wp14:anchorId="667F847E" wp14:editId="1704B5B7">
            <wp:extent cx="5759450" cy="4344035"/>
            <wp:effectExtent l="0" t="0" r="0" b="0"/>
            <wp:docPr id="18038872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87203" name=""/>
                    <pic:cNvPicPr/>
                  </pic:nvPicPr>
                  <pic:blipFill>
                    <a:blip r:embed="rId17"/>
                    <a:stretch>
                      <a:fillRect/>
                    </a:stretch>
                  </pic:blipFill>
                  <pic:spPr>
                    <a:xfrm>
                      <a:off x="0" y="0"/>
                      <a:ext cx="5759450" cy="4344035"/>
                    </a:xfrm>
                    <a:prstGeom prst="rect">
                      <a:avLst/>
                    </a:prstGeom>
                  </pic:spPr>
                </pic:pic>
              </a:graphicData>
            </a:graphic>
          </wp:inline>
        </w:drawing>
      </w:r>
    </w:p>
    <w:p w14:paraId="78E4CE69" w14:textId="77777777" w:rsidR="00EB7B9A" w:rsidRDefault="00EB7B9A" w:rsidP="00BF4DE5">
      <w:pPr>
        <w:pStyle w:val="Sansinterligne"/>
        <w:jc w:val="both"/>
        <w:rPr>
          <w:rFonts w:ascii="Abadi" w:hAnsi="Abadi" w:cs="Arial"/>
          <w:b/>
          <w:bCs/>
          <w:sz w:val="24"/>
          <w:szCs w:val="22"/>
          <w:u w:val="single"/>
        </w:rPr>
      </w:pPr>
    </w:p>
    <w:p w14:paraId="17807DC7" w14:textId="5DB953A7" w:rsidR="00FE2A84" w:rsidRPr="00515AAB" w:rsidRDefault="00184205" w:rsidP="00BF4DE5">
      <w:pPr>
        <w:pStyle w:val="Sansinterligne"/>
        <w:jc w:val="both"/>
        <w:rPr>
          <w:rFonts w:ascii="Abadi" w:hAnsi="Abadi" w:cs="Arial"/>
          <w:b/>
          <w:bCs/>
          <w:sz w:val="24"/>
          <w:szCs w:val="22"/>
          <w:u w:val="single"/>
        </w:rPr>
      </w:pPr>
      <w:r>
        <w:rPr>
          <w:rFonts w:ascii="Abadi" w:hAnsi="Abadi" w:cs="Arial"/>
          <w:b/>
          <w:bCs/>
          <w:sz w:val="24"/>
          <w:szCs w:val="22"/>
          <w:u w:val="single"/>
        </w:rPr>
        <w:t xml:space="preserve">Plan du </w:t>
      </w:r>
      <w:r w:rsidR="00A338F6" w:rsidRPr="00515AAB">
        <w:rPr>
          <w:rFonts w:ascii="Abadi" w:hAnsi="Abadi" w:cs="Arial"/>
          <w:b/>
          <w:bCs/>
          <w:sz w:val="24"/>
          <w:szCs w:val="22"/>
          <w:u w:val="single"/>
        </w:rPr>
        <w:t>Rdc</w:t>
      </w:r>
      <w:r w:rsidR="00F576BF">
        <w:rPr>
          <w:rFonts w:ascii="Abadi" w:hAnsi="Abadi" w:cs="Arial"/>
          <w:b/>
          <w:bCs/>
          <w:sz w:val="24"/>
          <w:szCs w:val="22"/>
          <w:u w:val="single"/>
        </w:rPr>
        <w:t xml:space="preserve"> </w:t>
      </w:r>
      <w:r w:rsidR="005B5EE3" w:rsidRPr="00515AAB">
        <w:rPr>
          <w:rFonts w:ascii="Abadi" w:hAnsi="Abadi" w:cs="Arial"/>
          <w:b/>
          <w:bCs/>
          <w:sz w:val="24"/>
          <w:szCs w:val="22"/>
          <w:u w:val="single"/>
        </w:rPr>
        <w:t>:</w:t>
      </w:r>
    </w:p>
    <w:p w14:paraId="7B496B34" w14:textId="77777777" w:rsidR="00EB7B9A" w:rsidRDefault="00F576BF" w:rsidP="00EB7B9A">
      <w:pPr>
        <w:ind w:hanging="426"/>
        <w:rPr>
          <w:rFonts w:ascii="Abadi" w:hAnsi="Abadi" w:cs="Arial"/>
          <w:b/>
          <w:bCs/>
          <w:sz w:val="24"/>
          <w:szCs w:val="22"/>
          <w:u w:val="single"/>
        </w:rPr>
      </w:pPr>
      <w:r w:rsidRPr="00F576BF">
        <w:rPr>
          <w:rFonts w:ascii="Abadi" w:hAnsi="Abadi" w:cs="Arial"/>
          <w:noProof/>
          <w:color w:val="000000"/>
          <w:sz w:val="22"/>
          <w:szCs w:val="22"/>
        </w:rPr>
        <w:drawing>
          <wp:inline distT="0" distB="0" distL="0" distR="0" wp14:anchorId="709C0EFE" wp14:editId="60B51D7F">
            <wp:extent cx="3058510" cy="3916956"/>
            <wp:effectExtent l="0" t="0" r="8890" b="7620"/>
            <wp:docPr id="10352081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208164" name=""/>
                    <pic:cNvPicPr/>
                  </pic:nvPicPr>
                  <pic:blipFill>
                    <a:blip r:embed="rId18"/>
                    <a:stretch>
                      <a:fillRect/>
                    </a:stretch>
                  </pic:blipFill>
                  <pic:spPr>
                    <a:xfrm>
                      <a:off x="0" y="0"/>
                      <a:ext cx="3063543" cy="3923401"/>
                    </a:xfrm>
                    <a:prstGeom prst="rect">
                      <a:avLst/>
                    </a:prstGeom>
                  </pic:spPr>
                </pic:pic>
              </a:graphicData>
            </a:graphic>
          </wp:inline>
        </w:drawing>
      </w:r>
    </w:p>
    <w:p w14:paraId="064CF630" w14:textId="77777777" w:rsidR="0004371D" w:rsidRDefault="0004371D" w:rsidP="00EB7B9A">
      <w:pPr>
        <w:ind w:hanging="426"/>
        <w:rPr>
          <w:rFonts w:ascii="Abadi" w:hAnsi="Abadi" w:cs="Arial"/>
          <w:b/>
          <w:bCs/>
          <w:sz w:val="24"/>
          <w:szCs w:val="22"/>
          <w:u w:val="single"/>
        </w:rPr>
      </w:pPr>
    </w:p>
    <w:p w14:paraId="578B820D" w14:textId="2ABBEBAC" w:rsidR="005B5EE3" w:rsidRPr="00EB7B9A" w:rsidRDefault="00184205" w:rsidP="00EB7B9A">
      <w:pPr>
        <w:ind w:hanging="426"/>
        <w:rPr>
          <w:rFonts w:ascii="Abadi" w:hAnsi="Abadi" w:cs="Arial"/>
          <w:color w:val="000000"/>
          <w:sz w:val="22"/>
          <w:szCs w:val="22"/>
        </w:rPr>
      </w:pPr>
      <w:r>
        <w:rPr>
          <w:rFonts w:ascii="Abadi" w:hAnsi="Abadi" w:cs="Arial"/>
          <w:b/>
          <w:bCs/>
          <w:sz w:val="24"/>
          <w:szCs w:val="22"/>
          <w:u w:val="single"/>
        </w:rPr>
        <w:lastRenderedPageBreak/>
        <w:t xml:space="preserve">Plan </w:t>
      </w:r>
      <w:r w:rsidR="005B5EE3" w:rsidRPr="00515AAB">
        <w:rPr>
          <w:rFonts w:ascii="Abadi" w:hAnsi="Abadi" w:cs="Arial"/>
          <w:b/>
          <w:bCs/>
          <w:sz w:val="24"/>
          <w:szCs w:val="22"/>
          <w:u w:val="single"/>
        </w:rPr>
        <w:t>E</w:t>
      </w:r>
      <w:r w:rsidR="00A338F6" w:rsidRPr="00515AAB">
        <w:rPr>
          <w:rFonts w:ascii="Abadi" w:hAnsi="Abadi" w:cs="Arial"/>
          <w:b/>
          <w:bCs/>
          <w:sz w:val="24"/>
          <w:szCs w:val="22"/>
          <w:u w:val="single"/>
        </w:rPr>
        <w:t>tage courant</w:t>
      </w:r>
      <w:r w:rsidR="005B5EE3" w:rsidRPr="00515AAB">
        <w:rPr>
          <w:rFonts w:ascii="Abadi" w:hAnsi="Abadi" w:cs="Arial"/>
          <w:b/>
          <w:bCs/>
          <w:sz w:val="24"/>
          <w:szCs w:val="22"/>
          <w:u w:val="single"/>
        </w:rPr>
        <w:t xml:space="preserve"> : </w:t>
      </w:r>
    </w:p>
    <w:p w14:paraId="4C48B312" w14:textId="08CCDCB2" w:rsidR="00A338F6" w:rsidRPr="00515AAB" w:rsidRDefault="00A338F6" w:rsidP="00280220">
      <w:pPr>
        <w:ind w:hanging="567"/>
        <w:rPr>
          <w:rFonts w:ascii="Abadi" w:hAnsi="Abadi" w:cs="Arial"/>
          <w:color w:val="000000"/>
          <w:sz w:val="22"/>
          <w:szCs w:val="22"/>
        </w:rPr>
      </w:pPr>
    </w:p>
    <w:p w14:paraId="0ACDB3F8" w14:textId="2F8BE61A" w:rsidR="005B5EE3" w:rsidRPr="00515AAB" w:rsidRDefault="00EB7B9A" w:rsidP="00E00660">
      <w:pPr>
        <w:rPr>
          <w:rFonts w:ascii="Abadi" w:hAnsi="Abadi" w:cs="Arial"/>
          <w:color w:val="000000"/>
          <w:sz w:val="22"/>
          <w:szCs w:val="22"/>
        </w:rPr>
      </w:pPr>
      <w:r w:rsidRPr="00EB7B9A">
        <w:rPr>
          <w:rFonts w:ascii="Abadi" w:hAnsi="Abadi" w:cs="Arial"/>
          <w:noProof/>
          <w:color w:val="000000"/>
          <w:sz w:val="22"/>
          <w:szCs w:val="22"/>
        </w:rPr>
        <w:drawing>
          <wp:inline distT="0" distB="0" distL="0" distR="0" wp14:anchorId="25073921" wp14:editId="100D30B8">
            <wp:extent cx="3797495" cy="4559534"/>
            <wp:effectExtent l="0" t="0" r="0" b="0"/>
            <wp:docPr id="15392678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267830" name=""/>
                    <pic:cNvPicPr/>
                  </pic:nvPicPr>
                  <pic:blipFill>
                    <a:blip r:embed="rId19"/>
                    <a:stretch>
                      <a:fillRect/>
                    </a:stretch>
                  </pic:blipFill>
                  <pic:spPr>
                    <a:xfrm>
                      <a:off x="0" y="0"/>
                      <a:ext cx="3797495" cy="4559534"/>
                    </a:xfrm>
                    <a:prstGeom prst="rect">
                      <a:avLst/>
                    </a:prstGeom>
                  </pic:spPr>
                </pic:pic>
              </a:graphicData>
            </a:graphic>
          </wp:inline>
        </w:drawing>
      </w:r>
    </w:p>
    <w:p w14:paraId="3127D562" w14:textId="77777777" w:rsidR="0004371D" w:rsidRDefault="0004371D" w:rsidP="009719A9">
      <w:pPr>
        <w:pStyle w:val="Sansinterligne"/>
        <w:jc w:val="both"/>
        <w:rPr>
          <w:rFonts w:ascii="Abadi" w:hAnsi="Abadi" w:cs="Arial"/>
          <w:b/>
          <w:bCs/>
          <w:sz w:val="24"/>
          <w:szCs w:val="22"/>
          <w:u w:val="single"/>
        </w:rPr>
      </w:pPr>
    </w:p>
    <w:p w14:paraId="73248370" w14:textId="77777777" w:rsidR="0004371D" w:rsidRDefault="0004371D" w:rsidP="009719A9">
      <w:pPr>
        <w:pStyle w:val="Sansinterligne"/>
        <w:jc w:val="both"/>
        <w:rPr>
          <w:rFonts w:ascii="Abadi" w:hAnsi="Abadi" w:cs="Arial"/>
          <w:b/>
          <w:bCs/>
          <w:sz w:val="24"/>
          <w:szCs w:val="22"/>
          <w:u w:val="single"/>
        </w:rPr>
      </w:pPr>
    </w:p>
    <w:p w14:paraId="7B06D481" w14:textId="77777777" w:rsidR="0004371D" w:rsidRDefault="0004371D" w:rsidP="009719A9">
      <w:pPr>
        <w:pStyle w:val="Sansinterligne"/>
        <w:jc w:val="both"/>
        <w:rPr>
          <w:rFonts w:ascii="Abadi" w:hAnsi="Abadi" w:cs="Arial"/>
          <w:b/>
          <w:bCs/>
          <w:sz w:val="24"/>
          <w:szCs w:val="22"/>
          <w:u w:val="single"/>
        </w:rPr>
      </w:pPr>
    </w:p>
    <w:p w14:paraId="34DF4A8A" w14:textId="5AD36642" w:rsidR="009719A9" w:rsidRPr="00515AAB" w:rsidRDefault="009719A9" w:rsidP="009719A9">
      <w:pPr>
        <w:pStyle w:val="Sansinterligne"/>
        <w:jc w:val="both"/>
        <w:rPr>
          <w:rFonts w:ascii="Abadi" w:hAnsi="Abadi" w:cs="Arial"/>
          <w:b/>
          <w:bCs/>
          <w:sz w:val="24"/>
          <w:szCs w:val="22"/>
          <w:u w:val="single"/>
        </w:rPr>
      </w:pPr>
      <w:r w:rsidRPr="00515AAB">
        <w:rPr>
          <w:rFonts w:ascii="Abadi" w:hAnsi="Abadi" w:cs="Arial"/>
          <w:b/>
          <w:bCs/>
          <w:sz w:val="24"/>
          <w:szCs w:val="22"/>
          <w:u w:val="single"/>
        </w:rPr>
        <w:t>Façades :</w:t>
      </w:r>
    </w:p>
    <w:p w14:paraId="4159FE55" w14:textId="77777777" w:rsidR="00FB6C2F" w:rsidRPr="00184205" w:rsidRDefault="00FB6C2F" w:rsidP="00FB6C2F">
      <w:pPr>
        <w:rPr>
          <w:rFonts w:ascii="Abadi" w:hAnsi="Abadi" w:cs="Arial"/>
          <w:sz w:val="22"/>
          <w:szCs w:val="22"/>
        </w:rPr>
      </w:pPr>
      <w:r w:rsidRPr="00184205">
        <w:rPr>
          <w:rFonts w:ascii="Abadi" w:hAnsi="Abadi" w:cs="Arial"/>
          <w:sz w:val="22"/>
          <w:szCs w:val="22"/>
        </w:rPr>
        <w:t> </w:t>
      </w:r>
    </w:p>
    <w:p w14:paraId="347EDE84" w14:textId="77777777" w:rsidR="00FB6C2F" w:rsidRPr="00184205" w:rsidRDefault="00FB6C2F" w:rsidP="00FB6C2F">
      <w:pPr>
        <w:rPr>
          <w:rFonts w:ascii="Abadi" w:hAnsi="Abadi" w:cs="Arial"/>
          <w:sz w:val="22"/>
          <w:szCs w:val="22"/>
        </w:rPr>
      </w:pPr>
      <w:r w:rsidRPr="00184205">
        <w:rPr>
          <w:rFonts w:ascii="Abadi" w:hAnsi="Abadi" w:cs="Arial"/>
          <w:sz w:val="22"/>
          <w:szCs w:val="22"/>
        </w:rPr>
        <w:t>L’écriture architecturale des façades est volontairement contemporaine. Les matériaux mis en œuvre et les couleurs choisies font écho aux projets voisins réalisés ces dernières années.</w:t>
      </w:r>
    </w:p>
    <w:p w14:paraId="022B4D6A" w14:textId="77777777" w:rsidR="00FB6C2F" w:rsidRPr="00184205" w:rsidRDefault="00FB6C2F" w:rsidP="00FB6C2F">
      <w:pPr>
        <w:rPr>
          <w:rFonts w:ascii="Abadi" w:hAnsi="Abadi" w:cs="Arial"/>
          <w:sz w:val="22"/>
          <w:szCs w:val="22"/>
        </w:rPr>
      </w:pPr>
    </w:p>
    <w:p w14:paraId="52459EB8" w14:textId="77777777" w:rsidR="00FB6C2F" w:rsidRPr="00184205" w:rsidRDefault="00FB6C2F" w:rsidP="00FB6C2F">
      <w:pPr>
        <w:rPr>
          <w:rFonts w:ascii="Abadi" w:hAnsi="Abadi" w:cs="Arial"/>
          <w:sz w:val="22"/>
          <w:szCs w:val="22"/>
        </w:rPr>
      </w:pPr>
    </w:p>
    <w:p w14:paraId="53E6D010" w14:textId="77777777" w:rsidR="00FB6C2F" w:rsidRPr="00184205" w:rsidRDefault="00FB6C2F" w:rsidP="00FB6C2F">
      <w:pPr>
        <w:rPr>
          <w:rFonts w:ascii="Abadi" w:hAnsi="Abadi" w:cs="Arial"/>
          <w:sz w:val="22"/>
          <w:szCs w:val="22"/>
        </w:rPr>
      </w:pPr>
      <w:r w:rsidRPr="00184205">
        <w:rPr>
          <w:rFonts w:ascii="Abadi" w:hAnsi="Abadi" w:cs="Arial"/>
          <w:sz w:val="22"/>
          <w:szCs w:val="22"/>
        </w:rPr>
        <w:t xml:space="preserve">Matériaux de façades en détail : </w:t>
      </w:r>
    </w:p>
    <w:p w14:paraId="58C8D0C6" w14:textId="77777777" w:rsidR="00FB6C2F" w:rsidRPr="00184205" w:rsidRDefault="00FB6C2F" w:rsidP="00FB6C2F">
      <w:pPr>
        <w:rPr>
          <w:rFonts w:ascii="Abadi" w:hAnsi="Abadi" w:cs="Arial"/>
          <w:sz w:val="22"/>
          <w:szCs w:val="22"/>
        </w:rPr>
      </w:pPr>
    </w:p>
    <w:p w14:paraId="2AFE2967" w14:textId="77777777" w:rsidR="00FB6C2F" w:rsidRPr="00184205" w:rsidRDefault="00FB6C2F" w:rsidP="00FB6C2F">
      <w:pPr>
        <w:pStyle w:val="Paragraphedeliste"/>
        <w:numPr>
          <w:ilvl w:val="0"/>
          <w:numId w:val="44"/>
        </w:numPr>
        <w:contextualSpacing w:val="0"/>
        <w:rPr>
          <w:rFonts w:ascii="Abadi" w:hAnsi="Abadi" w:cs="Arial"/>
          <w:sz w:val="22"/>
          <w:szCs w:val="22"/>
        </w:rPr>
      </w:pPr>
      <w:r w:rsidRPr="00184205">
        <w:rPr>
          <w:rFonts w:ascii="Abadi" w:hAnsi="Abadi" w:cs="Arial"/>
          <w:sz w:val="22"/>
          <w:szCs w:val="22"/>
        </w:rPr>
        <w:t>Briques de parement (teinte gris clair) en sous-bassement ou rez-de-chaussée</w:t>
      </w:r>
    </w:p>
    <w:p w14:paraId="7387165A" w14:textId="77777777" w:rsidR="00FB6C2F" w:rsidRPr="00184205" w:rsidRDefault="00FB6C2F" w:rsidP="00FB6C2F">
      <w:pPr>
        <w:pStyle w:val="Paragraphedeliste"/>
        <w:numPr>
          <w:ilvl w:val="0"/>
          <w:numId w:val="44"/>
        </w:numPr>
        <w:contextualSpacing w:val="0"/>
        <w:rPr>
          <w:rFonts w:ascii="Abadi" w:hAnsi="Abadi" w:cs="Arial"/>
          <w:sz w:val="22"/>
          <w:szCs w:val="22"/>
        </w:rPr>
      </w:pPr>
      <w:r w:rsidRPr="00184205">
        <w:rPr>
          <w:rFonts w:ascii="Abadi" w:hAnsi="Abadi" w:cs="Arial"/>
          <w:sz w:val="22"/>
          <w:szCs w:val="22"/>
        </w:rPr>
        <w:t>Briques de parement (teinte beige clair) sur certains attiques afin de souligner leur retrait par rapport aux façades principales</w:t>
      </w:r>
    </w:p>
    <w:p w14:paraId="207174E8" w14:textId="77777777" w:rsidR="00FB6C2F" w:rsidRPr="00184205" w:rsidRDefault="00FB6C2F" w:rsidP="00FB6C2F">
      <w:pPr>
        <w:pStyle w:val="Paragraphedeliste"/>
        <w:numPr>
          <w:ilvl w:val="0"/>
          <w:numId w:val="44"/>
        </w:numPr>
        <w:contextualSpacing w:val="0"/>
        <w:rPr>
          <w:rFonts w:ascii="Abadi" w:hAnsi="Abadi" w:cs="Arial"/>
          <w:sz w:val="22"/>
          <w:szCs w:val="22"/>
        </w:rPr>
      </w:pPr>
      <w:r w:rsidRPr="00184205">
        <w:rPr>
          <w:rFonts w:ascii="Abadi" w:hAnsi="Abadi" w:cs="Arial"/>
          <w:sz w:val="22"/>
          <w:szCs w:val="22"/>
        </w:rPr>
        <w:t>Enduit monocouche (teinte pierre beige ou blanc) sur le corps principal des bâtiments (R+1, R+2, R+3)</w:t>
      </w:r>
    </w:p>
    <w:p w14:paraId="3B9EA5A6" w14:textId="77777777" w:rsidR="00FB6C2F" w:rsidRPr="00184205" w:rsidRDefault="00FB6C2F" w:rsidP="00FB6C2F">
      <w:pPr>
        <w:pStyle w:val="Paragraphedeliste"/>
        <w:numPr>
          <w:ilvl w:val="0"/>
          <w:numId w:val="44"/>
        </w:numPr>
        <w:contextualSpacing w:val="0"/>
        <w:rPr>
          <w:rFonts w:ascii="Abadi" w:hAnsi="Abadi" w:cs="Arial"/>
          <w:sz w:val="22"/>
          <w:szCs w:val="22"/>
        </w:rPr>
      </w:pPr>
      <w:r w:rsidRPr="00184205">
        <w:rPr>
          <w:rFonts w:ascii="Abadi" w:hAnsi="Abadi" w:cs="Arial"/>
          <w:sz w:val="22"/>
          <w:szCs w:val="22"/>
        </w:rPr>
        <w:t xml:space="preserve">Revêtement de façade matricé (ton beige ou gris clair) sur certains attiques </w:t>
      </w:r>
    </w:p>
    <w:p w14:paraId="5045A214" w14:textId="77777777" w:rsidR="00FB6C2F" w:rsidRPr="00184205" w:rsidRDefault="00FB6C2F" w:rsidP="00FB6C2F">
      <w:pPr>
        <w:pStyle w:val="Paragraphedeliste"/>
        <w:numPr>
          <w:ilvl w:val="0"/>
          <w:numId w:val="44"/>
        </w:numPr>
        <w:contextualSpacing w:val="0"/>
        <w:rPr>
          <w:rFonts w:ascii="Abadi" w:hAnsi="Abadi" w:cs="Arial"/>
          <w:sz w:val="22"/>
          <w:szCs w:val="22"/>
        </w:rPr>
      </w:pPr>
      <w:r w:rsidRPr="00184205">
        <w:rPr>
          <w:rFonts w:ascii="Abadi" w:hAnsi="Abadi" w:cs="Arial"/>
          <w:sz w:val="22"/>
          <w:szCs w:val="22"/>
        </w:rPr>
        <w:t xml:space="preserve">Menuiseries en PVC </w:t>
      </w:r>
      <w:proofErr w:type="spellStart"/>
      <w:r w:rsidRPr="00184205">
        <w:rPr>
          <w:rFonts w:ascii="Abadi" w:hAnsi="Abadi" w:cs="Arial"/>
          <w:sz w:val="22"/>
          <w:szCs w:val="22"/>
        </w:rPr>
        <w:t>plaxé</w:t>
      </w:r>
      <w:proofErr w:type="spellEnd"/>
    </w:p>
    <w:p w14:paraId="1A67ABC4" w14:textId="77777777" w:rsidR="00FB6C2F" w:rsidRPr="00184205" w:rsidRDefault="00FB6C2F" w:rsidP="00FB6C2F">
      <w:pPr>
        <w:pStyle w:val="Paragraphedeliste"/>
        <w:numPr>
          <w:ilvl w:val="0"/>
          <w:numId w:val="44"/>
        </w:numPr>
        <w:contextualSpacing w:val="0"/>
        <w:rPr>
          <w:rFonts w:ascii="Abadi" w:hAnsi="Abadi" w:cs="Arial"/>
          <w:sz w:val="22"/>
          <w:szCs w:val="22"/>
        </w:rPr>
      </w:pPr>
      <w:r w:rsidRPr="00184205">
        <w:rPr>
          <w:rFonts w:ascii="Abadi" w:hAnsi="Abadi" w:cs="Arial"/>
          <w:sz w:val="22"/>
          <w:szCs w:val="22"/>
        </w:rPr>
        <w:t>Toitures en pente des attiques en zinc</w:t>
      </w:r>
    </w:p>
    <w:p w14:paraId="16353128" w14:textId="77777777" w:rsidR="00FB6C2F" w:rsidRPr="00184205" w:rsidRDefault="00FB6C2F" w:rsidP="00FB6C2F">
      <w:pPr>
        <w:pStyle w:val="Paragraphedeliste"/>
        <w:numPr>
          <w:ilvl w:val="0"/>
          <w:numId w:val="44"/>
        </w:numPr>
        <w:contextualSpacing w:val="0"/>
        <w:rPr>
          <w:rFonts w:ascii="Abadi" w:hAnsi="Abadi" w:cs="Arial"/>
          <w:sz w:val="22"/>
          <w:szCs w:val="22"/>
        </w:rPr>
      </w:pPr>
      <w:r w:rsidRPr="00184205">
        <w:rPr>
          <w:rFonts w:ascii="Abadi" w:hAnsi="Abadi" w:cs="Arial"/>
          <w:sz w:val="22"/>
          <w:szCs w:val="22"/>
        </w:rPr>
        <w:t>Toitures terrasses végétalisées sauf parties réservées aux éléments techniques</w:t>
      </w:r>
    </w:p>
    <w:p w14:paraId="46014983" w14:textId="629400BB" w:rsidR="000E4277" w:rsidRPr="00515AAB" w:rsidRDefault="00EC5486" w:rsidP="009719A9">
      <w:pPr>
        <w:pStyle w:val="Sansinterligne"/>
        <w:jc w:val="both"/>
        <w:rPr>
          <w:rFonts w:ascii="Abadi" w:hAnsi="Abadi" w:cs="Arial"/>
          <w:szCs w:val="18"/>
        </w:rPr>
      </w:pPr>
      <w:r w:rsidRPr="006666C0">
        <w:rPr>
          <w:b/>
          <w:bCs/>
          <w:noProof/>
          <w:color w:val="1F4E79"/>
          <w:sz w:val="24"/>
          <w:szCs w:val="24"/>
          <w:u w:val="single"/>
        </w:rPr>
        <w:lastRenderedPageBreak/>
        <w:drawing>
          <wp:inline distT="0" distB="0" distL="0" distR="0" wp14:anchorId="62ECDF06" wp14:editId="75D69E0F">
            <wp:extent cx="5759450" cy="2991238"/>
            <wp:effectExtent l="0" t="0" r="0" b="0"/>
            <wp:docPr id="15904850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485092" name=""/>
                    <pic:cNvPicPr/>
                  </pic:nvPicPr>
                  <pic:blipFill>
                    <a:blip r:embed="rId20"/>
                    <a:stretch>
                      <a:fillRect/>
                    </a:stretch>
                  </pic:blipFill>
                  <pic:spPr>
                    <a:xfrm>
                      <a:off x="0" y="0"/>
                      <a:ext cx="5759450" cy="2991238"/>
                    </a:xfrm>
                    <a:prstGeom prst="rect">
                      <a:avLst/>
                    </a:prstGeom>
                  </pic:spPr>
                </pic:pic>
              </a:graphicData>
            </a:graphic>
          </wp:inline>
        </w:drawing>
      </w:r>
    </w:p>
    <w:p w14:paraId="2655ED31" w14:textId="0DDC918B" w:rsidR="000E4277" w:rsidRPr="00515AAB" w:rsidRDefault="000E4277" w:rsidP="009719A9">
      <w:pPr>
        <w:pStyle w:val="Sansinterligne"/>
        <w:jc w:val="both"/>
        <w:rPr>
          <w:rFonts w:ascii="Abadi" w:hAnsi="Abadi" w:cs="Arial"/>
          <w:szCs w:val="18"/>
        </w:rPr>
      </w:pPr>
    </w:p>
    <w:p w14:paraId="4896BC46" w14:textId="5CD43D8D" w:rsidR="000E4277" w:rsidRPr="00515AAB" w:rsidRDefault="000E4277" w:rsidP="009719A9">
      <w:pPr>
        <w:pStyle w:val="Sansinterligne"/>
        <w:jc w:val="both"/>
        <w:rPr>
          <w:rFonts w:ascii="Abadi" w:hAnsi="Abadi" w:cs="Arial"/>
          <w:szCs w:val="18"/>
        </w:rPr>
      </w:pPr>
    </w:p>
    <w:p w14:paraId="74CF5DAB" w14:textId="08D90B23" w:rsidR="000E4277" w:rsidRPr="00515AAB" w:rsidRDefault="000E4277" w:rsidP="009719A9">
      <w:pPr>
        <w:pStyle w:val="Sansinterligne"/>
        <w:jc w:val="both"/>
        <w:rPr>
          <w:rFonts w:ascii="Abadi" w:hAnsi="Abadi" w:cs="Arial"/>
          <w:szCs w:val="18"/>
        </w:rPr>
      </w:pPr>
    </w:p>
    <w:p w14:paraId="44800D9E" w14:textId="77777777" w:rsidR="00662A6D" w:rsidRPr="00662A6D" w:rsidRDefault="00662A6D" w:rsidP="00662A6D">
      <w:pPr>
        <w:spacing w:before="120"/>
        <w:rPr>
          <w:rFonts w:ascii="Abadi" w:hAnsi="Abadi" w:cs="Arial"/>
          <w:b/>
          <w:bCs/>
          <w:sz w:val="24"/>
          <w:szCs w:val="22"/>
          <w:u w:val="single"/>
        </w:rPr>
      </w:pPr>
      <w:r w:rsidRPr="00662A6D">
        <w:rPr>
          <w:rFonts w:ascii="Abadi" w:hAnsi="Abadi" w:cs="Arial"/>
          <w:b/>
          <w:bCs/>
          <w:sz w:val="24"/>
          <w:szCs w:val="22"/>
          <w:u w:val="single"/>
        </w:rPr>
        <w:t>Accès :</w:t>
      </w:r>
    </w:p>
    <w:p w14:paraId="7F973991" w14:textId="77777777" w:rsidR="00662A6D" w:rsidRPr="00662A6D" w:rsidRDefault="00662A6D" w:rsidP="00662A6D">
      <w:pPr>
        <w:pStyle w:val="Paragraphedeliste"/>
        <w:numPr>
          <w:ilvl w:val="0"/>
          <w:numId w:val="44"/>
        </w:numPr>
        <w:spacing w:before="120"/>
        <w:rPr>
          <w:rFonts w:ascii="Abadi" w:hAnsi="Abadi" w:cs="Arial"/>
          <w:sz w:val="22"/>
          <w:szCs w:val="22"/>
        </w:rPr>
      </w:pPr>
      <w:r w:rsidRPr="00D62464">
        <w:t xml:space="preserve">Un </w:t>
      </w:r>
      <w:r w:rsidRPr="00662A6D">
        <w:rPr>
          <w:rFonts w:ascii="Abadi" w:hAnsi="Abadi" w:cs="Arial"/>
          <w:sz w:val="22"/>
          <w:szCs w:val="22"/>
        </w:rPr>
        <w:t>accès piéton à la résidence jeunes actifs depuis l’angle de la rue Galois</w:t>
      </w:r>
    </w:p>
    <w:p w14:paraId="67886157" w14:textId="77777777" w:rsidR="00662A6D" w:rsidRPr="00662A6D" w:rsidRDefault="00662A6D" w:rsidP="00662A6D">
      <w:pPr>
        <w:pStyle w:val="Paragraphedeliste"/>
        <w:numPr>
          <w:ilvl w:val="0"/>
          <w:numId w:val="44"/>
        </w:numPr>
        <w:spacing w:before="120"/>
        <w:rPr>
          <w:rFonts w:ascii="Abadi" w:hAnsi="Abadi" w:cs="Arial"/>
          <w:sz w:val="22"/>
          <w:szCs w:val="22"/>
        </w:rPr>
      </w:pPr>
      <w:r w:rsidRPr="00662A6D">
        <w:rPr>
          <w:rFonts w:ascii="Abadi" w:hAnsi="Abadi" w:cs="Arial"/>
          <w:sz w:val="22"/>
          <w:szCs w:val="22"/>
        </w:rPr>
        <w:t>Un accès piéton à la pension de famille depuis la rue Claude Bernard</w:t>
      </w:r>
    </w:p>
    <w:p w14:paraId="760B3592" w14:textId="77777777" w:rsidR="00662A6D" w:rsidRPr="00662A6D" w:rsidRDefault="00662A6D" w:rsidP="00662A6D">
      <w:pPr>
        <w:pStyle w:val="Paragraphedeliste"/>
        <w:numPr>
          <w:ilvl w:val="0"/>
          <w:numId w:val="44"/>
        </w:numPr>
        <w:spacing w:before="120"/>
        <w:rPr>
          <w:rFonts w:ascii="Abadi" w:hAnsi="Abadi" w:cs="Arial"/>
          <w:sz w:val="22"/>
          <w:szCs w:val="22"/>
        </w:rPr>
      </w:pPr>
      <w:r w:rsidRPr="00662A6D">
        <w:rPr>
          <w:rFonts w:ascii="Abadi" w:hAnsi="Abadi" w:cs="Arial"/>
          <w:sz w:val="22"/>
          <w:szCs w:val="22"/>
        </w:rPr>
        <w:t>Un accès piéton au cœur d’ilot RJA + PF depuis la rue Claude Bernard</w:t>
      </w:r>
    </w:p>
    <w:p w14:paraId="2713229E" w14:textId="77777777" w:rsidR="00662A6D" w:rsidRPr="00662A6D" w:rsidRDefault="00662A6D" w:rsidP="00662A6D">
      <w:pPr>
        <w:pStyle w:val="Paragraphedeliste"/>
        <w:numPr>
          <w:ilvl w:val="0"/>
          <w:numId w:val="44"/>
        </w:numPr>
        <w:spacing w:before="120"/>
        <w:rPr>
          <w:rFonts w:ascii="Abadi" w:hAnsi="Abadi" w:cs="Arial"/>
          <w:sz w:val="22"/>
          <w:szCs w:val="22"/>
        </w:rPr>
      </w:pPr>
      <w:r w:rsidRPr="00662A6D">
        <w:rPr>
          <w:rFonts w:ascii="Abadi" w:hAnsi="Abadi" w:cs="Arial"/>
          <w:sz w:val="22"/>
          <w:szCs w:val="22"/>
        </w:rPr>
        <w:t>Un accès piéton aux logements accession depuis la rue Claude Bernard</w:t>
      </w:r>
    </w:p>
    <w:p w14:paraId="2423D58D" w14:textId="3D104F4B" w:rsidR="00662A6D" w:rsidRPr="00662A6D" w:rsidRDefault="00662A6D" w:rsidP="00662A6D">
      <w:pPr>
        <w:pStyle w:val="Paragraphedeliste"/>
        <w:numPr>
          <w:ilvl w:val="0"/>
          <w:numId w:val="44"/>
        </w:numPr>
        <w:spacing w:before="120"/>
        <w:rPr>
          <w:rFonts w:ascii="Abadi" w:hAnsi="Abadi" w:cs="Arial"/>
          <w:sz w:val="22"/>
          <w:szCs w:val="22"/>
        </w:rPr>
      </w:pPr>
      <w:r w:rsidRPr="00662A6D">
        <w:rPr>
          <w:rFonts w:ascii="Abadi" w:hAnsi="Abadi" w:cs="Arial"/>
          <w:sz w:val="22"/>
          <w:szCs w:val="22"/>
        </w:rPr>
        <w:t>Un accès au parking en sous-sol depuis la rue Claude Berna</w:t>
      </w:r>
      <w:r>
        <w:rPr>
          <w:rFonts w:ascii="Abadi" w:hAnsi="Abadi" w:cs="Arial"/>
          <w:sz w:val="22"/>
          <w:szCs w:val="22"/>
        </w:rPr>
        <w:t>r</w:t>
      </w:r>
      <w:r w:rsidRPr="00662A6D">
        <w:rPr>
          <w:rFonts w:ascii="Abadi" w:hAnsi="Abadi" w:cs="Arial"/>
          <w:sz w:val="22"/>
          <w:szCs w:val="22"/>
        </w:rPr>
        <w:t>d</w:t>
      </w:r>
    </w:p>
    <w:p w14:paraId="3BB125C6" w14:textId="77777777" w:rsidR="000E4277" w:rsidRPr="00515AAB" w:rsidRDefault="000E4277" w:rsidP="009719A9">
      <w:pPr>
        <w:pStyle w:val="Sansinterligne"/>
        <w:jc w:val="both"/>
        <w:rPr>
          <w:rFonts w:ascii="Abadi" w:hAnsi="Abadi" w:cs="Arial"/>
          <w:szCs w:val="18"/>
        </w:rPr>
      </w:pPr>
    </w:p>
    <w:p w14:paraId="7F85E30C" w14:textId="77777777" w:rsidR="000E4277" w:rsidRPr="00515AAB" w:rsidRDefault="000E4277" w:rsidP="009719A9">
      <w:pPr>
        <w:pStyle w:val="Sansinterligne"/>
        <w:jc w:val="both"/>
        <w:rPr>
          <w:rFonts w:ascii="Abadi" w:hAnsi="Abadi" w:cs="Arial"/>
          <w:szCs w:val="18"/>
        </w:rPr>
      </w:pPr>
    </w:p>
    <w:p w14:paraId="4BCBAC86" w14:textId="5A09B56D" w:rsidR="0027091A" w:rsidRPr="00EC5486" w:rsidRDefault="0027091A" w:rsidP="00EC5486">
      <w:pPr>
        <w:pStyle w:val="Sansinterligne"/>
        <w:jc w:val="both"/>
        <w:rPr>
          <w:rFonts w:ascii="Abadi" w:hAnsi="Abadi" w:cs="Arial"/>
          <w:szCs w:val="18"/>
        </w:rPr>
      </w:pPr>
    </w:p>
    <w:p w14:paraId="5FA66C77" w14:textId="0BFB68C6" w:rsidR="0027091A" w:rsidRPr="00515AAB" w:rsidRDefault="0027091A" w:rsidP="0027091A">
      <w:pPr>
        <w:pStyle w:val="Pieddepage"/>
        <w:pBdr>
          <w:top w:val="single" w:sz="4" w:space="1" w:color="auto"/>
          <w:left w:val="single" w:sz="4" w:space="4" w:color="auto"/>
          <w:bottom w:val="single" w:sz="4" w:space="1" w:color="auto"/>
          <w:right w:val="single" w:sz="4" w:space="4" w:color="auto"/>
        </w:pBdr>
        <w:tabs>
          <w:tab w:val="clear" w:pos="4536"/>
          <w:tab w:val="clear" w:pos="9072"/>
        </w:tabs>
        <w:jc w:val="both"/>
        <w:rPr>
          <w:rFonts w:ascii="Abadi" w:hAnsi="Abadi" w:cs="Arial"/>
          <w:b/>
          <w:bCs/>
          <w:sz w:val="24"/>
          <w:szCs w:val="24"/>
        </w:rPr>
      </w:pPr>
      <w:r w:rsidRPr="00515AAB">
        <w:rPr>
          <w:rFonts w:ascii="Abadi" w:hAnsi="Abadi" w:cs="Arial"/>
          <w:b/>
          <w:bCs/>
          <w:sz w:val="24"/>
          <w:szCs w:val="24"/>
        </w:rPr>
        <w:t>COMMERCIALISATION / MONTAGE FINANCIER</w:t>
      </w:r>
    </w:p>
    <w:p w14:paraId="0E9BFEA1" w14:textId="77777777" w:rsidR="0027091A" w:rsidRPr="00515AAB" w:rsidRDefault="0027091A" w:rsidP="0027091A">
      <w:pPr>
        <w:jc w:val="both"/>
        <w:rPr>
          <w:rFonts w:ascii="Abadi" w:hAnsi="Abadi" w:cs="Arial"/>
          <w:i/>
          <w:iCs/>
          <w:color w:val="0000FF"/>
          <w:sz w:val="24"/>
          <w:szCs w:val="24"/>
        </w:rPr>
      </w:pPr>
    </w:p>
    <w:p w14:paraId="11842176" w14:textId="77777777" w:rsidR="0027091A" w:rsidRPr="00515AAB" w:rsidRDefault="0027091A" w:rsidP="0027091A">
      <w:pPr>
        <w:pStyle w:val="Pieddepage"/>
        <w:numPr>
          <w:ilvl w:val="0"/>
          <w:numId w:val="36"/>
        </w:numPr>
        <w:tabs>
          <w:tab w:val="clear" w:pos="4536"/>
          <w:tab w:val="clear" w:pos="9072"/>
        </w:tabs>
        <w:jc w:val="both"/>
        <w:rPr>
          <w:rFonts w:ascii="Abadi" w:hAnsi="Abadi" w:cs="Arial"/>
          <w:b/>
          <w:bCs/>
          <w:sz w:val="24"/>
          <w:szCs w:val="24"/>
          <w:u w:val="single"/>
        </w:rPr>
      </w:pPr>
      <w:r w:rsidRPr="00515AAB">
        <w:rPr>
          <w:rFonts w:ascii="Abadi" w:hAnsi="Abadi" w:cs="Arial"/>
          <w:b/>
          <w:bCs/>
          <w:sz w:val="24"/>
          <w:szCs w:val="24"/>
          <w:u w:val="single"/>
        </w:rPr>
        <w:t>COMMERCIALISATION</w:t>
      </w:r>
    </w:p>
    <w:p w14:paraId="15045D79" w14:textId="77777777" w:rsidR="0027091A" w:rsidRPr="00515AAB" w:rsidRDefault="0027091A" w:rsidP="0027091A">
      <w:pPr>
        <w:pStyle w:val="Pieddepage"/>
        <w:tabs>
          <w:tab w:val="clear" w:pos="4536"/>
          <w:tab w:val="clear" w:pos="9072"/>
        </w:tabs>
        <w:jc w:val="both"/>
        <w:rPr>
          <w:rFonts w:ascii="Abadi" w:hAnsi="Abadi" w:cs="Arial"/>
          <w:sz w:val="22"/>
          <w:szCs w:val="22"/>
        </w:rPr>
      </w:pPr>
    </w:p>
    <w:p w14:paraId="01728C60" w14:textId="77777777" w:rsidR="0027091A" w:rsidRPr="00515AAB" w:rsidRDefault="0027091A" w:rsidP="0027091A">
      <w:pPr>
        <w:pStyle w:val="Pieddepage"/>
        <w:tabs>
          <w:tab w:val="clear" w:pos="4536"/>
          <w:tab w:val="clear" w:pos="9072"/>
        </w:tabs>
        <w:jc w:val="both"/>
        <w:rPr>
          <w:rFonts w:ascii="Abadi" w:hAnsi="Abadi" w:cs="Arial"/>
          <w:sz w:val="22"/>
          <w:szCs w:val="22"/>
        </w:rPr>
      </w:pPr>
    </w:p>
    <w:p w14:paraId="227FE251" w14:textId="79700D29" w:rsidR="0027091A" w:rsidRPr="00515AAB" w:rsidRDefault="0027091A" w:rsidP="0027091A">
      <w:pPr>
        <w:pStyle w:val="Pieddepage"/>
        <w:tabs>
          <w:tab w:val="clear" w:pos="4536"/>
          <w:tab w:val="clear" w:pos="9072"/>
        </w:tabs>
        <w:jc w:val="both"/>
        <w:rPr>
          <w:rFonts w:ascii="Abadi" w:hAnsi="Abadi" w:cs="Arial"/>
          <w:sz w:val="22"/>
          <w:szCs w:val="22"/>
        </w:rPr>
      </w:pPr>
      <w:r w:rsidRPr="00515AAB">
        <w:rPr>
          <w:rFonts w:ascii="Abadi" w:hAnsi="Abadi" w:cs="Arial"/>
          <w:sz w:val="22"/>
          <w:szCs w:val="22"/>
        </w:rPr>
        <w:t>Le</w:t>
      </w:r>
      <w:r w:rsidR="00755750">
        <w:rPr>
          <w:rFonts w:ascii="Abadi" w:hAnsi="Abadi" w:cs="Arial"/>
          <w:sz w:val="22"/>
          <w:szCs w:val="22"/>
        </w:rPr>
        <w:t xml:space="preserve"> prix de</w:t>
      </w:r>
      <w:r w:rsidRPr="00515AAB">
        <w:rPr>
          <w:rFonts w:ascii="Abadi" w:hAnsi="Abadi" w:cs="Arial"/>
          <w:sz w:val="22"/>
          <w:szCs w:val="22"/>
        </w:rPr>
        <w:t xml:space="preserve"> logements en</w:t>
      </w:r>
      <w:r w:rsidR="0004371D">
        <w:rPr>
          <w:rFonts w:ascii="Abadi" w:hAnsi="Abadi" w:cs="Arial"/>
          <w:sz w:val="22"/>
          <w:szCs w:val="22"/>
        </w:rPr>
        <w:t xml:space="preserve"> accession sociale</w:t>
      </w:r>
      <w:r w:rsidRPr="00515AAB">
        <w:rPr>
          <w:rFonts w:ascii="Abadi" w:hAnsi="Abadi" w:cs="Arial"/>
          <w:sz w:val="22"/>
          <w:szCs w:val="22"/>
        </w:rPr>
        <w:t xml:space="preserve"> </w:t>
      </w:r>
      <w:r w:rsidR="00755750">
        <w:rPr>
          <w:rFonts w:ascii="Abadi" w:hAnsi="Abadi" w:cs="Arial"/>
          <w:sz w:val="22"/>
          <w:szCs w:val="22"/>
        </w:rPr>
        <w:t>est</w:t>
      </w:r>
      <w:r w:rsidR="00D11B15">
        <w:rPr>
          <w:rFonts w:ascii="Abadi" w:hAnsi="Abadi" w:cs="Arial"/>
          <w:sz w:val="22"/>
          <w:szCs w:val="22"/>
        </w:rPr>
        <w:t xml:space="preserve"> envisagé</w:t>
      </w:r>
      <w:r w:rsidR="00755750">
        <w:rPr>
          <w:rFonts w:ascii="Abadi" w:hAnsi="Abadi" w:cs="Arial"/>
          <w:sz w:val="22"/>
          <w:szCs w:val="22"/>
        </w:rPr>
        <w:t xml:space="preserve"> </w:t>
      </w:r>
      <w:r w:rsidRPr="00515AAB">
        <w:rPr>
          <w:rFonts w:ascii="Abadi" w:hAnsi="Abadi" w:cs="Arial"/>
          <w:sz w:val="22"/>
          <w:szCs w:val="22"/>
        </w:rPr>
        <w:t>à 3</w:t>
      </w:r>
      <w:r w:rsidR="00ED5C41">
        <w:rPr>
          <w:rFonts w:ascii="Abadi" w:hAnsi="Abadi" w:cs="Arial"/>
          <w:sz w:val="22"/>
          <w:szCs w:val="22"/>
        </w:rPr>
        <w:t>6</w:t>
      </w:r>
      <w:r w:rsidR="005F15CC">
        <w:rPr>
          <w:rFonts w:ascii="Abadi" w:hAnsi="Abadi" w:cs="Arial"/>
          <w:sz w:val="22"/>
          <w:szCs w:val="22"/>
        </w:rPr>
        <w:t>25</w:t>
      </w:r>
      <w:r w:rsidRPr="00515AAB">
        <w:rPr>
          <w:rFonts w:ascii="Abadi" w:hAnsi="Abadi" w:cs="Arial"/>
          <w:sz w:val="22"/>
          <w:szCs w:val="22"/>
        </w:rPr>
        <w:t xml:space="preserve">€ HT/m² avec une </w:t>
      </w:r>
      <w:r w:rsidRPr="00515AAB">
        <w:rPr>
          <w:rFonts w:ascii="Abadi" w:hAnsi="Abadi" w:cs="Arial"/>
          <w:b/>
          <w:bCs/>
          <w:sz w:val="22"/>
          <w:szCs w:val="22"/>
        </w:rPr>
        <w:t xml:space="preserve">TVA à </w:t>
      </w:r>
      <w:r w:rsidR="008E758D">
        <w:rPr>
          <w:rFonts w:ascii="Abadi" w:hAnsi="Abadi" w:cs="Arial"/>
          <w:b/>
          <w:bCs/>
          <w:sz w:val="22"/>
          <w:szCs w:val="22"/>
        </w:rPr>
        <w:t>20</w:t>
      </w:r>
      <w:r w:rsidRPr="00515AAB">
        <w:rPr>
          <w:rFonts w:ascii="Abadi" w:hAnsi="Abadi" w:cs="Arial"/>
          <w:b/>
          <w:bCs/>
          <w:sz w:val="22"/>
          <w:szCs w:val="22"/>
        </w:rPr>
        <w:t>%</w:t>
      </w:r>
      <w:r w:rsidRPr="00515AAB">
        <w:rPr>
          <w:rFonts w:ascii="Abadi" w:hAnsi="Abadi" w:cs="Arial"/>
          <w:sz w:val="22"/>
          <w:szCs w:val="22"/>
        </w:rPr>
        <w:t xml:space="preserve"> soit </w:t>
      </w:r>
      <w:r w:rsidR="005F15CC">
        <w:rPr>
          <w:rFonts w:ascii="Abadi" w:hAnsi="Abadi" w:cs="Arial"/>
          <w:sz w:val="22"/>
          <w:szCs w:val="22"/>
        </w:rPr>
        <w:t>4350</w:t>
      </w:r>
      <w:r w:rsidRPr="00515AAB">
        <w:rPr>
          <w:rFonts w:ascii="Abadi" w:hAnsi="Abadi" w:cs="Arial"/>
          <w:sz w:val="22"/>
          <w:szCs w:val="22"/>
        </w:rPr>
        <w:t xml:space="preserve"> € TTC/m</w:t>
      </w:r>
      <w:r w:rsidR="00755750">
        <w:rPr>
          <w:rFonts w:ascii="Abadi" w:hAnsi="Abadi" w:cs="Arial"/>
          <w:sz w:val="22"/>
          <w:szCs w:val="22"/>
        </w:rPr>
        <w:t>². Le prix sera à ajuster</w:t>
      </w:r>
      <w:r w:rsidR="00D11B15">
        <w:rPr>
          <w:rFonts w:ascii="Abadi" w:hAnsi="Abadi" w:cs="Arial"/>
          <w:sz w:val="22"/>
          <w:szCs w:val="22"/>
        </w:rPr>
        <w:t xml:space="preserve"> avec le commercialisateur </w:t>
      </w:r>
      <w:r w:rsidRPr="00515AAB">
        <w:rPr>
          <w:rFonts w:ascii="Abadi" w:hAnsi="Abadi" w:cs="Arial"/>
          <w:sz w:val="22"/>
          <w:szCs w:val="22"/>
        </w:rPr>
        <w:t xml:space="preserve">sur la base </w:t>
      </w:r>
      <w:r w:rsidR="008E758D">
        <w:rPr>
          <w:rFonts w:ascii="Abadi" w:hAnsi="Abadi" w:cs="Arial"/>
          <w:sz w:val="22"/>
          <w:szCs w:val="22"/>
        </w:rPr>
        <w:t>du</w:t>
      </w:r>
      <w:r w:rsidRPr="00515AAB">
        <w:rPr>
          <w:rFonts w:ascii="Abadi" w:hAnsi="Abadi" w:cs="Arial"/>
          <w:sz w:val="22"/>
          <w:szCs w:val="22"/>
        </w:rPr>
        <w:t xml:space="preserve"> prix préconisé par </w:t>
      </w:r>
      <w:r w:rsidR="00755750">
        <w:rPr>
          <w:rFonts w:ascii="Abadi" w:hAnsi="Abadi" w:cs="Arial"/>
          <w:sz w:val="22"/>
          <w:szCs w:val="22"/>
        </w:rPr>
        <w:t xml:space="preserve">une </w:t>
      </w:r>
      <w:r w:rsidRPr="00515AAB">
        <w:rPr>
          <w:rFonts w:ascii="Abadi" w:hAnsi="Abadi" w:cs="Arial"/>
          <w:sz w:val="22"/>
          <w:szCs w:val="22"/>
        </w:rPr>
        <w:t xml:space="preserve">étude de marché de l’accession en date </w:t>
      </w:r>
      <w:r w:rsidR="004633E7">
        <w:rPr>
          <w:rFonts w:ascii="Abadi" w:hAnsi="Abadi" w:cs="Arial"/>
          <w:sz w:val="22"/>
          <w:szCs w:val="22"/>
        </w:rPr>
        <w:t xml:space="preserve">de mai 2026. </w:t>
      </w:r>
      <w:r w:rsidR="00D11B15">
        <w:rPr>
          <w:rFonts w:ascii="Abadi" w:hAnsi="Abadi" w:cs="Arial"/>
          <w:sz w:val="22"/>
          <w:szCs w:val="22"/>
        </w:rPr>
        <w:t xml:space="preserve">L’étude de commercialisation fait ressortir un prix du marché à 4400€ TTC TVA20/m². Nous attendons du commercialisateur externe un accompagnement dans la détermination du prix de vente. </w:t>
      </w:r>
    </w:p>
    <w:p w14:paraId="301F781E" w14:textId="77777777" w:rsidR="0027091A" w:rsidRDefault="0027091A" w:rsidP="0027091A">
      <w:pPr>
        <w:pStyle w:val="Pieddepage"/>
        <w:jc w:val="both"/>
        <w:rPr>
          <w:rFonts w:ascii="Abadi" w:hAnsi="Abadi" w:cs="Arial"/>
          <w:sz w:val="22"/>
          <w:szCs w:val="22"/>
        </w:rPr>
      </w:pPr>
    </w:p>
    <w:p w14:paraId="293274BB" w14:textId="77777777" w:rsidR="004633E7" w:rsidRPr="00515AAB" w:rsidRDefault="004633E7" w:rsidP="0027091A">
      <w:pPr>
        <w:pStyle w:val="Pieddepage"/>
        <w:jc w:val="both"/>
        <w:rPr>
          <w:rFonts w:ascii="Abadi" w:hAnsi="Abadi" w:cs="Arial"/>
          <w:sz w:val="22"/>
          <w:szCs w:val="22"/>
        </w:rPr>
      </w:pPr>
    </w:p>
    <w:p w14:paraId="424FD564" w14:textId="4689C951" w:rsidR="0027091A" w:rsidRPr="00515AAB" w:rsidRDefault="0027091A" w:rsidP="0027091A">
      <w:pPr>
        <w:pStyle w:val="Pieddepage"/>
        <w:jc w:val="both"/>
        <w:rPr>
          <w:rFonts w:ascii="Abadi" w:hAnsi="Abadi" w:cs="Arial"/>
          <w:sz w:val="22"/>
          <w:szCs w:val="22"/>
        </w:rPr>
      </w:pPr>
      <w:r w:rsidRPr="00515AAB">
        <w:rPr>
          <w:rFonts w:ascii="Abadi" w:hAnsi="Abadi" w:cs="Arial"/>
          <w:sz w:val="22"/>
          <w:szCs w:val="22"/>
        </w:rPr>
        <w:t xml:space="preserve">Sur la base de l’étude Adéquation en </w:t>
      </w:r>
      <w:r w:rsidRPr="002243AF">
        <w:rPr>
          <w:rFonts w:ascii="Abadi" w:hAnsi="Abadi" w:cs="Arial"/>
          <w:sz w:val="22"/>
          <w:szCs w:val="22"/>
        </w:rPr>
        <w:t xml:space="preserve">annexe, le public visé par </w:t>
      </w:r>
      <w:r w:rsidR="004633E7" w:rsidRPr="002243AF">
        <w:rPr>
          <w:rFonts w:ascii="Abadi" w:hAnsi="Abadi" w:cs="Arial"/>
          <w:sz w:val="22"/>
          <w:szCs w:val="22"/>
        </w:rPr>
        <w:t>l’accession</w:t>
      </w:r>
      <w:r w:rsidRPr="002243AF">
        <w:rPr>
          <w:rFonts w:ascii="Abadi" w:hAnsi="Abadi" w:cs="Arial"/>
          <w:sz w:val="22"/>
          <w:szCs w:val="22"/>
        </w:rPr>
        <w:t xml:space="preserve"> de notre opération est des jeunes actifs et des ménages familiaux se situant dans </w:t>
      </w:r>
      <w:r w:rsidR="004D4221" w:rsidRPr="002243AF">
        <w:rPr>
          <w:rFonts w:ascii="Abadi" w:hAnsi="Abadi" w:cs="Arial"/>
          <w:sz w:val="22"/>
          <w:szCs w:val="22"/>
        </w:rPr>
        <w:t>le 3</w:t>
      </w:r>
      <w:r w:rsidR="004D4221" w:rsidRPr="002243AF">
        <w:rPr>
          <w:rFonts w:ascii="Abadi" w:hAnsi="Abadi" w:cs="Arial"/>
          <w:sz w:val="22"/>
          <w:szCs w:val="22"/>
          <w:vertAlign w:val="superscript"/>
        </w:rPr>
        <w:t>ème</w:t>
      </w:r>
      <w:r w:rsidR="004D4221" w:rsidRPr="002243AF">
        <w:rPr>
          <w:rFonts w:ascii="Abadi" w:hAnsi="Abadi" w:cs="Arial"/>
          <w:sz w:val="22"/>
          <w:szCs w:val="22"/>
        </w:rPr>
        <w:t xml:space="preserve"> décile</w:t>
      </w:r>
      <w:r w:rsidRPr="002243AF">
        <w:rPr>
          <w:rFonts w:ascii="Abadi" w:hAnsi="Abadi" w:cs="Arial"/>
          <w:sz w:val="22"/>
          <w:szCs w:val="22"/>
        </w:rPr>
        <w:t xml:space="preserve"> de revenus</w:t>
      </w:r>
      <w:r w:rsidRPr="00515AAB">
        <w:rPr>
          <w:rFonts w:ascii="Abadi" w:hAnsi="Abadi" w:cs="Arial"/>
          <w:sz w:val="22"/>
          <w:szCs w:val="22"/>
        </w:rPr>
        <w:t xml:space="preserve"> issus principalement </w:t>
      </w:r>
      <w:r w:rsidR="00E570F9">
        <w:rPr>
          <w:rFonts w:ascii="Abadi" w:hAnsi="Abadi" w:cs="Arial"/>
          <w:sz w:val="22"/>
          <w:szCs w:val="22"/>
        </w:rPr>
        <w:t xml:space="preserve">des Yvelines et de la </w:t>
      </w:r>
      <w:r w:rsidR="00BA5AC2">
        <w:rPr>
          <w:rFonts w:ascii="Abadi" w:hAnsi="Abadi" w:cs="Arial"/>
          <w:sz w:val="22"/>
          <w:szCs w:val="22"/>
        </w:rPr>
        <w:t xml:space="preserve">zone de </w:t>
      </w:r>
      <w:r w:rsidR="005D2DAC">
        <w:rPr>
          <w:rFonts w:ascii="Abadi" w:hAnsi="Abadi" w:cs="Arial"/>
          <w:sz w:val="22"/>
          <w:szCs w:val="22"/>
        </w:rPr>
        <w:t>chalandise</w:t>
      </w:r>
      <w:r w:rsidR="00BA5AC2">
        <w:rPr>
          <w:rFonts w:ascii="Abadi" w:hAnsi="Abadi" w:cs="Arial"/>
          <w:sz w:val="22"/>
          <w:szCs w:val="22"/>
        </w:rPr>
        <w:t xml:space="preserve"> Maurepas, Elancourt, La Verrière, Trappes</w:t>
      </w:r>
      <w:r w:rsidRPr="00515AAB">
        <w:rPr>
          <w:rFonts w:ascii="Abadi" w:hAnsi="Abadi" w:cs="Arial"/>
          <w:sz w:val="22"/>
          <w:szCs w:val="22"/>
        </w:rPr>
        <w:t xml:space="preserve">. </w:t>
      </w:r>
    </w:p>
    <w:p w14:paraId="0BBA238A" w14:textId="77777777" w:rsidR="0027091A" w:rsidRPr="00515AAB" w:rsidRDefault="0027091A" w:rsidP="0027091A">
      <w:pPr>
        <w:pStyle w:val="Pieddepage"/>
        <w:jc w:val="both"/>
        <w:rPr>
          <w:rFonts w:ascii="Abadi" w:hAnsi="Abadi" w:cs="Arial"/>
          <w:sz w:val="22"/>
          <w:szCs w:val="22"/>
        </w:rPr>
      </w:pPr>
    </w:p>
    <w:p w14:paraId="7EF2202C" w14:textId="7EC441EF" w:rsidR="0027091A" w:rsidRPr="00515AAB" w:rsidRDefault="0027091A" w:rsidP="0027091A">
      <w:pPr>
        <w:pStyle w:val="Pieddepage"/>
        <w:jc w:val="both"/>
        <w:rPr>
          <w:rFonts w:ascii="Abadi" w:hAnsi="Abadi" w:cs="Arial"/>
          <w:sz w:val="22"/>
          <w:szCs w:val="22"/>
        </w:rPr>
      </w:pPr>
      <w:r w:rsidRPr="00515AAB">
        <w:rPr>
          <w:rFonts w:ascii="Abadi" w:hAnsi="Abadi" w:cs="Arial"/>
          <w:sz w:val="22"/>
          <w:szCs w:val="22"/>
        </w:rPr>
        <w:t xml:space="preserve">Le lancement commercial se fera sur </w:t>
      </w:r>
      <w:r w:rsidR="003B031C">
        <w:rPr>
          <w:rFonts w:ascii="Abadi" w:hAnsi="Abadi" w:cs="Arial"/>
          <w:sz w:val="22"/>
          <w:szCs w:val="22"/>
        </w:rPr>
        <w:t>un premier bâtiment</w:t>
      </w:r>
      <w:r w:rsidR="00625361">
        <w:rPr>
          <w:rFonts w:ascii="Abadi" w:hAnsi="Abadi" w:cs="Arial"/>
          <w:sz w:val="22"/>
          <w:szCs w:val="22"/>
        </w:rPr>
        <w:t xml:space="preserve"> (C ou D)</w:t>
      </w:r>
      <w:r w:rsidRPr="00515AAB">
        <w:rPr>
          <w:rFonts w:ascii="Abadi" w:hAnsi="Abadi" w:cs="Arial"/>
          <w:sz w:val="22"/>
          <w:szCs w:val="22"/>
        </w:rPr>
        <w:t xml:space="preserve"> </w:t>
      </w:r>
      <w:r w:rsidR="0097147C">
        <w:rPr>
          <w:rFonts w:ascii="Abadi" w:hAnsi="Abadi" w:cs="Arial"/>
          <w:sz w:val="22"/>
          <w:szCs w:val="22"/>
        </w:rPr>
        <w:t>à déterminer avec l’aide</w:t>
      </w:r>
      <w:r w:rsidRPr="00515AAB">
        <w:rPr>
          <w:rFonts w:ascii="Abadi" w:hAnsi="Abadi" w:cs="Arial"/>
          <w:sz w:val="22"/>
          <w:szCs w:val="22"/>
        </w:rPr>
        <w:t xml:space="preserve"> </w:t>
      </w:r>
      <w:r w:rsidR="0097147C">
        <w:rPr>
          <w:rFonts w:ascii="Abadi" w:hAnsi="Abadi" w:cs="Arial"/>
          <w:sz w:val="22"/>
          <w:szCs w:val="22"/>
        </w:rPr>
        <w:t>du</w:t>
      </w:r>
      <w:r w:rsidRPr="00515AAB">
        <w:rPr>
          <w:rFonts w:ascii="Abadi" w:hAnsi="Abadi" w:cs="Arial"/>
          <w:sz w:val="22"/>
          <w:szCs w:val="22"/>
        </w:rPr>
        <w:t xml:space="preserve"> commercialisateur externe</w:t>
      </w:r>
      <w:r w:rsidR="00625361">
        <w:rPr>
          <w:rFonts w:ascii="Abadi" w:hAnsi="Abadi" w:cs="Arial"/>
          <w:sz w:val="22"/>
          <w:szCs w:val="22"/>
        </w:rPr>
        <w:t xml:space="preserve">. </w:t>
      </w:r>
    </w:p>
    <w:p w14:paraId="2840D264" w14:textId="309B0F3C" w:rsidR="0027091A" w:rsidRPr="00515AAB" w:rsidRDefault="0027091A" w:rsidP="0027091A">
      <w:pPr>
        <w:pStyle w:val="Pieddepage"/>
        <w:jc w:val="both"/>
        <w:rPr>
          <w:rFonts w:ascii="Abadi" w:hAnsi="Abadi" w:cs="Arial"/>
          <w:sz w:val="22"/>
          <w:szCs w:val="22"/>
        </w:rPr>
      </w:pPr>
      <w:r w:rsidRPr="00515AAB">
        <w:rPr>
          <w:rFonts w:ascii="Abadi" w:hAnsi="Abadi" w:cs="Arial"/>
          <w:sz w:val="22"/>
          <w:szCs w:val="22"/>
        </w:rPr>
        <w:t>Si l’écoulement des lots est suffisant pour atteindre le taux de pré-commercialisation, nou</w:t>
      </w:r>
      <w:r w:rsidR="00280B0D" w:rsidRPr="00515AAB">
        <w:rPr>
          <w:rFonts w:ascii="Abadi" w:hAnsi="Abadi" w:cs="Arial"/>
          <w:sz w:val="22"/>
          <w:szCs w:val="22"/>
        </w:rPr>
        <w:t>s commercialiserons</w:t>
      </w:r>
      <w:r w:rsidRPr="00515AAB">
        <w:rPr>
          <w:rFonts w:ascii="Abadi" w:hAnsi="Abadi" w:cs="Arial"/>
          <w:sz w:val="22"/>
          <w:szCs w:val="22"/>
        </w:rPr>
        <w:t xml:space="preserve"> la 2</w:t>
      </w:r>
      <w:r w:rsidRPr="00515AAB">
        <w:rPr>
          <w:rFonts w:ascii="Abadi" w:hAnsi="Abadi" w:cs="Arial"/>
          <w:sz w:val="22"/>
          <w:szCs w:val="22"/>
          <w:vertAlign w:val="superscript"/>
        </w:rPr>
        <w:t>ème</w:t>
      </w:r>
      <w:r w:rsidRPr="00515AAB">
        <w:rPr>
          <w:rFonts w:ascii="Abadi" w:hAnsi="Abadi" w:cs="Arial"/>
          <w:sz w:val="22"/>
          <w:szCs w:val="22"/>
        </w:rPr>
        <w:t xml:space="preserve"> cage</w:t>
      </w:r>
      <w:r w:rsidR="00625361">
        <w:rPr>
          <w:rFonts w:ascii="Abadi" w:hAnsi="Abadi" w:cs="Arial"/>
          <w:sz w:val="22"/>
          <w:szCs w:val="22"/>
        </w:rPr>
        <w:t>. </w:t>
      </w:r>
    </w:p>
    <w:p w14:paraId="391C8C38" w14:textId="77777777" w:rsidR="0027091A" w:rsidRPr="00515AAB" w:rsidRDefault="0027091A" w:rsidP="0027091A">
      <w:pPr>
        <w:pStyle w:val="Pieddepage"/>
        <w:jc w:val="both"/>
        <w:rPr>
          <w:rFonts w:ascii="Abadi" w:hAnsi="Abadi" w:cs="Arial"/>
          <w:sz w:val="22"/>
          <w:szCs w:val="22"/>
        </w:rPr>
      </w:pPr>
    </w:p>
    <w:p w14:paraId="173C032F" w14:textId="0A6358D1" w:rsidR="0027091A" w:rsidRPr="00145FC2" w:rsidRDefault="0027091A" w:rsidP="0027091A">
      <w:pPr>
        <w:rPr>
          <w:rFonts w:ascii="Abadi" w:hAnsi="Abadi" w:cs="Arial"/>
          <w:sz w:val="24"/>
          <w:szCs w:val="24"/>
          <w:u w:val="single"/>
        </w:rPr>
      </w:pPr>
      <w:r w:rsidRPr="00145FC2">
        <w:rPr>
          <w:rFonts w:ascii="Abadi" w:hAnsi="Abadi" w:cs="Arial"/>
          <w:sz w:val="24"/>
          <w:szCs w:val="24"/>
          <w:u w:val="single"/>
        </w:rPr>
        <w:t xml:space="preserve">Respect des plafonds de prix de vente </w:t>
      </w:r>
      <w:r w:rsidR="00145FC2" w:rsidRPr="00145FC2">
        <w:rPr>
          <w:rFonts w:ascii="Abadi" w:hAnsi="Abadi" w:cs="Arial"/>
          <w:sz w:val="24"/>
          <w:szCs w:val="24"/>
          <w:u w:val="single"/>
        </w:rPr>
        <w:t xml:space="preserve">accession sociale </w:t>
      </w:r>
      <w:r w:rsidRPr="00145FC2">
        <w:rPr>
          <w:rFonts w:ascii="Abadi" w:hAnsi="Abadi" w:cs="Arial"/>
          <w:sz w:val="24"/>
          <w:szCs w:val="24"/>
          <w:u w:val="single"/>
        </w:rPr>
        <w:t>202</w:t>
      </w:r>
      <w:r w:rsidR="00145FC2" w:rsidRPr="00145FC2">
        <w:rPr>
          <w:rFonts w:ascii="Abadi" w:hAnsi="Abadi" w:cs="Arial"/>
          <w:sz w:val="24"/>
          <w:szCs w:val="24"/>
          <w:u w:val="single"/>
        </w:rPr>
        <w:t>6</w:t>
      </w:r>
      <w:r w:rsidRPr="00145FC2">
        <w:rPr>
          <w:rFonts w:ascii="Abadi" w:hAnsi="Abadi" w:cs="Arial"/>
          <w:sz w:val="24"/>
          <w:szCs w:val="24"/>
          <w:u w:val="single"/>
        </w:rPr>
        <w:t> :</w:t>
      </w:r>
    </w:p>
    <w:p w14:paraId="7452D672" w14:textId="77777777" w:rsidR="0027091A" w:rsidRPr="00BA5AC2" w:rsidRDefault="0027091A" w:rsidP="0027091A">
      <w:pPr>
        <w:rPr>
          <w:rFonts w:ascii="Abadi" w:hAnsi="Abadi" w:cs="Arial"/>
          <w:b/>
          <w:bCs/>
          <w:sz w:val="22"/>
          <w:szCs w:val="22"/>
          <w:highlight w:val="yellow"/>
          <w:u w:val="single"/>
        </w:rPr>
      </w:pPr>
    </w:p>
    <w:tbl>
      <w:tblPr>
        <w:tblW w:w="4360" w:type="dxa"/>
        <w:jc w:val="center"/>
        <w:tblCellMar>
          <w:left w:w="70" w:type="dxa"/>
          <w:right w:w="70" w:type="dxa"/>
        </w:tblCellMar>
        <w:tblLook w:val="04A0" w:firstRow="1" w:lastRow="0" w:firstColumn="1" w:lastColumn="0" w:noHBand="0" w:noVBand="1"/>
      </w:tblPr>
      <w:tblGrid>
        <w:gridCol w:w="2180"/>
        <w:gridCol w:w="2180"/>
      </w:tblGrid>
      <w:tr w:rsidR="00EA3F94" w:rsidRPr="00EA3F94" w14:paraId="48174E05" w14:textId="77777777" w:rsidTr="00EA3F94">
        <w:trPr>
          <w:trHeight w:val="600"/>
          <w:jc w:val="center"/>
        </w:trPr>
        <w:tc>
          <w:tcPr>
            <w:tcW w:w="2180" w:type="dxa"/>
            <w:tcBorders>
              <w:top w:val="single" w:sz="4" w:space="0" w:color="auto"/>
              <w:left w:val="single" w:sz="4" w:space="0" w:color="auto"/>
              <w:bottom w:val="single" w:sz="4" w:space="0" w:color="auto"/>
              <w:right w:val="single" w:sz="4" w:space="0" w:color="auto"/>
            </w:tcBorders>
            <w:vAlign w:val="center"/>
            <w:hideMark/>
          </w:tcPr>
          <w:p w14:paraId="28F9D258" w14:textId="18AAB4C9" w:rsidR="00EA3F94" w:rsidRPr="00EA3F94" w:rsidRDefault="00EA3F94" w:rsidP="00066E42">
            <w:pPr>
              <w:jc w:val="center"/>
              <w:rPr>
                <w:rFonts w:ascii="Abadi" w:hAnsi="Abadi" w:cs="Arial"/>
                <w:sz w:val="22"/>
                <w:szCs w:val="22"/>
              </w:rPr>
            </w:pPr>
            <w:r w:rsidRPr="00EA3F94">
              <w:rPr>
                <w:rFonts w:ascii="Abadi" w:hAnsi="Abadi" w:cs="Arial"/>
                <w:sz w:val="22"/>
                <w:szCs w:val="22"/>
              </w:rPr>
              <w:t>Zone géographique concernée</w:t>
            </w:r>
          </w:p>
        </w:tc>
        <w:tc>
          <w:tcPr>
            <w:tcW w:w="2180" w:type="dxa"/>
            <w:tcBorders>
              <w:top w:val="single" w:sz="4" w:space="0" w:color="auto"/>
              <w:left w:val="nil"/>
              <w:bottom w:val="single" w:sz="4" w:space="0" w:color="auto"/>
              <w:right w:val="single" w:sz="4" w:space="0" w:color="auto"/>
            </w:tcBorders>
            <w:vAlign w:val="center"/>
            <w:hideMark/>
          </w:tcPr>
          <w:p w14:paraId="1307486C" w14:textId="77777777" w:rsidR="00EA3F94" w:rsidRPr="00EA3F94" w:rsidRDefault="00EA3F94" w:rsidP="00066E42">
            <w:pPr>
              <w:jc w:val="center"/>
              <w:rPr>
                <w:rFonts w:ascii="Abadi" w:hAnsi="Abadi" w:cs="Arial"/>
                <w:sz w:val="22"/>
                <w:szCs w:val="22"/>
              </w:rPr>
            </w:pPr>
            <w:r w:rsidRPr="00EA3F94">
              <w:rPr>
                <w:rFonts w:ascii="Abadi" w:hAnsi="Abadi" w:cs="Arial"/>
                <w:sz w:val="22"/>
                <w:szCs w:val="22"/>
              </w:rPr>
              <w:t>Prix de vente /m² maxi autorisé *</w:t>
            </w:r>
          </w:p>
        </w:tc>
      </w:tr>
      <w:tr w:rsidR="00EA3F94" w:rsidRPr="00EA3F94" w14:paraId="65DB5021" w14:textId="77777777" w:rsidTr="00EA3F94">
        <w:trPr>
          <w:trHeight w:val="395"/>
          <w:jc w:val="center"/>
        </w:trPr>
        <w:tc>
          <w:tcPr>
            <w:tcW w:w="2180" w:type="dxa"/>
            <w:tcBorders>
              <w:top w:val="nil"/>
              <w:left w:val="single" w:sz="4" w:space="0" w:color="auto"/>
              <w:bottom w:val="single" w:sz="4" w:space="0" w:color="auto"/>
              <w:right w:val="single" w:sz="4" w:space="0" w:color="auto"/>
            </w:tcBorders>
            <w:noWrap/>
            <w:vAlign w:val="center"/>
            <w:hideMark/>
          </w:tcPr>
          <w:p w14:paraId="4118F7D3" w14:textId="77777777" w:rsidR="00EA3F94" w:rsidRPr="00EA3F94" w:rsidRDefault="00EA3F94" w:rsidP="00066E42">
            <w:pPr>
              <w:jc w:val="center"/>
              <w:rPr>
                <w:rFonts w:ascii="Abadi" w:hAnsi="Abadi" w:cs="Arial"/>
                <w:sz w:val="22"/>
                <w:szCs w:val="22"/>
              </w:rPr>
            </w:pPr>
            <w:r w:rsidRPr="00EA3F94">
              <w:rPr>
                <w:rFonts w:ascii="Abadi" w:hAnsi="Abadi" w:cs="Arial"/>
                <w:sz w:val="22"/>
                <w:szCs w:val="22"/>
              </w:rPr>
              <w:t>A</w:t>
            </w:r>
          </w:p>
        </w:tc>
        <w:tc>
          <w:tcPr>
            <w:tcW w:w="2180" w:type="dxa"/>
            <w:tcBorders>
              <w:top w:val="nil"/>
              <w:left w:val="nil"/>
              <w:bottom w:val="single" w:sz="4" w:space="0" w:color="auto"/>
              <w:right w:val="single" w:sz="4" w:space="0" w:color="auto"/>
            </w:tcBorders>
            <w:noWrap/>
            <w:vAlign w:val="center"/>
            <w:hideMark/>
          </w:tcPr>
          <w:p w14:paraId="75E8239B" w14:textId="510D3C10" w:rsidR="00EA3F94" w:rsidRPr="00EA3F94" w:rsidRDefault="00EA3F94" w:rsidP="00066E42">
            <w:pPr>
              <w:jc w:val="center"/>
              <w:rPr>
                <w:rFonts w:ascii="Abadi" w:hAnsi="Abadi" w:cs="Arial"/>
                <w:sz w:val="22"/>
                <w:szCs w:val="22"/>
              </w:rPr>
            </w:pPr>
            <w:r w:rsidRPr="00EA3F94">
              <w:rPr>
                <w:rFonts w:ascii="Abadi" w:hAnsi="Abadi" w:cs="Arial"/>
                <w:sz w:val="22"/>
                <w:szCs w:val="22"/>
              </w:rPr>
              <w:t xml:space="preserve">4 423 € HT </w:t>
            </w:r>
          </w:p>
        </w:tc>
      </w:tr>
    </w:tbl>
    <w:p w14:paraId="299E01D1" w14:textId="77777777" w:rsidR="0027091A" w:rsidRPr="00EA3F94" w:rsidRDefault="0027091A" w:rsidP="0027091A">
      <w:pPr>
        <w:rPr>
          <w:rFonts w:ascii="Abadi" w:hAnsi="Abadi" w:cs="Arial"/>
          <w:bCs/>
          <w:sz w:val="22"/>
          <w:szCs w:val="22"/>
        </w:rPr>
      </w:pPr>
    </w:p>
    <w:p w14:paraId="66164E42" w14:textId="7EC6A7C5" w:rsidR="0027091A" w:rsidRPr="002243AF" w:rsidRDefault="0027091A" w:rsidP="0027091A">
      <w:pPr>
        <w:rPr>
          <w:rFonts w:ascii="Abadi" w:hAnsi="Abadi" w:cs="Arial"/>
          <w:bCs/>
          <w:i/>
          <w:iCs/>
          <w:sz w:val="22"/>
          <w:szCs w:val="22"/>
        </w:rPr>
      </w:pPr>
      <w:r w:rsidRPr="00EA3F94">
        <w:rPr>
          <w:rFonts w:ascii="Abadi" w:hAnsi="Abadi" w:cs="Arial"/>
          <w:bCs/>
          <w:i/>
          <w:iCs/>
          <w:sz w:val="22"/>
          <w:szCs w:val="22"/>
        </w:rPr>
        <w:t>* m² de surface habitable augmenté de la moitié des surfaces annexes (surface utile)</w:t>
      </w:r>
    </w:p>
    <w:p w14:paraId="70D9E68C" w14:textId="77777777" w:rsidR="0027091A" w:rsidRPr="00515AAB" w:rsidRDefault="0027091A" w:rsidP="0027091A">
      <w:pPr>
        <w:rPr>
          <w:rFonts w:ascii="Abadi" w:hAnsi="Abadi" w:cs="Arial"/>
          <w:color w:val="FF0000"/>
          <w:sz w:val="22"/>
          <w:szCs w:val="22"/>
        </w:rPr>
      </w:pPr>
    </w:p>
    <w:p w14:paraId="726E80DB" w14:textId="77777777" w:rsidR="0027091A" w:rsidRPr="0092224D" w:rsidRDefault="0027091A" w:rsidP="0027091A">
      <w:pPr>
        <w:pStyle w:val="Paragraphedeliste"/>
        <w:numPr>
          <w:ilvl w:val="0"/>
          <w:numId w:val="36"/>
        </w:numPr>
        <w:rPr>
          <w:rFonts w:ascii="Abadi" w:hAnsi="Abadi" w:cs="Arial"/>
          <w:b/>
          <w:bCs/>
          <w:sz w:val="22"/>
          <w:szCs w:val="22"/>
          <w:u w:val="single"/>
        </w:rPr>
      </w:pPr>
      <w:r w:rsidRPr="0092224D">
        <w:rPr>
          <w:rFonts w:ascii="Abadi" w:hAnsi="Abadi" w:cs="Arial"/>
          <w:b/>
          <w:bCs/>
          <w:sz w:val="22"/>
          <w:szCs w:val="22"/>
          <w:u w:val="single"/>
        </w:rPr>
        <w:t>STATIONNEMENTS – CA ADDITIONNEL</w:t>
      </w:r>
    </w:p>
    <w:p w14:paraId="14523AB0" w14:textId="77777777" w:rsidR="0027091A" w:rsidRPr="005D2DAC" w:rsidRDefault="0027091A" w:rsidP="0027091A">
      <w:pPr>
        <w:rPr>
          <w:rFonts w:ascii="Abadi" w:hAnsi="Abadi" w:cs="Arial"/>
          <w:b/>
          <w:bCs/>
          <w:sz w:val="22"/>
          <w:szCs w:val="22"/>
          <w:highlight w:val="yellow"/>
        </w:rPr>
      </w:pPr>
    </w:p>
    <w:p w14:paraId="7DC8536D" w14:textId="43C75158" w:rsidR="00EF2F0D" w:rsidRDefault="00EF2F0D" w:rsidP="0027091A">
      <w:pPr>
        <w:pStyle w:val="Pieddepage"/>
        <w:tabs>
          <w:tab w:val="clear" w:pos="4536"/>
          <w:tab w:val="clear" w:pos="9072"/>
        </w:tabs>
        <w:jc w:val="both"/>
        <w:rPr>
          <w:rFonts w:ascii="Abadi" w:hAnsi="Abadi" w:cs="Arial"/>
          <w:sz w:val="22"/>
          <w:szCs w:val="22"/>
        </w:rPr>
      </w:pPr>
      <w:r w:rsidRPr="00EF2F0D">
        <w:rPr>
          <w:rFonts w:ascii="Abadi" w:hAnsi="Abadi" w:cs="Arial"/>
          <w:sz w:val="22"/>
          <w:szCs w:val="22"/>
        </w:rPr>
        <w:t xml:space="preserve">Le projet applique les règles du PLU suivantes : </w:t>
      </w:r>
    </w:p>
    <w:p w14:paraId="5B4BE189" w14:textId="77777777" w:rsidR="00EF2F0D" w:rsidRDefault="00EF2F0D" w:rsidP="0027091A">
      <w:pPr>
        <w:pStyle w:val="Pieddepage"/>
        <w:tabs>
          <w:tab w:val="clear" w:pos="4536"/>
          <w:tab w:val="clear" w:pos="9072"/>
        </w:tabs>
        <w:jc w:val="both"/>
        <w:rPr>
          <w:rFonts w:ascii="Abadi" w:hAnsi="Abadi" w:cs="Arial"/>
          <w:sz w:val="22"/>
          <w:szCs w:val="22"/>
        </w:rPr>
      </w:pPr>
    </w:p>
    <w:p w14:paraId="5F498954" w14:textId="77777777" w:rsidR="0092224D" w:rsidRDefault="00EF2F0D" w:rsidP="0027091A">
      <w:pPr>
        <w:pStyle w:val="Pieddepage"/>
        <w:tabs>
          <w:tab w:val="clear" w:pos="4536"/>
          <w:tab w:val="clear" w:pos="9072"/>
        </w:tabs>
        <w:jc w:val="both"/>
        <w:rPr>
          <w:rFonts w:ascii="Abadi" w:hAnsi="Abadi" w:cs="Arial"/>
          <w:sz w:val="22"/>
          <w:szCs w:val="22"/>
        </w:rPr>
      </w:pPr>
      <w:r w:rsidRPr="00EF2F0D">
        <w:rPr>
          <w:rFonts w:ascii="Abadi" w:hAnsi="Abadi" w:cs="Arial"/>
          <w:sz w:val="22"/>
          <w:szCs w:val="22"/>
        </w:rPr>
        <w:t xml:space="preserve"> - Logements Accession : 1 place voiture pour 60m² SDP et 1 place moto pour 500m² SDP </w:t>
      </w:r>
    </w:p>
    <w:p w14:paraId="0C3B7156" w14:textId="77777777" w:rsidR="0092224D" w:rsidRDefault="0092224D" w:rsidP="0027091A">
      <w:pPr>
        <w:pStyle w:val="Pieddepage"/>
        <w:tabs>
          <w:tab w:val="clear" w:pos="4536"/>
          <w:tab w:val="clear" w:pos="9072"/>
        </w:tabs>
        <w:jc w:val="both"/>
        <w:rPr>
          <w:rFonts w:ascii="Abadi" w:hAnsi="Abadi" w:cs="Arial"/>
          <w:sz w:val="22"/>
          <w:szCs w:val="22"/>
        </w:rPr>
      </w:pPr>
    </w:p>
    <w:p w14:paraId="0DBF0546" w14:textId="743A1589" w:rsidR="0092224D" w:rsidRDefault="00EF2F0D" w:rsidP="0027091A">
      <w:pPr>
        <w:pStyle w:val="Pieddepage"/>
        <w:tabs>
          <w:tab w:val="clear" w:pos="4536"/>
          <w:tab w:val="clear" w:pos="9072"/>
        </w:tabs>
        <w:jc w:val="both"/>
        <w:rPr>
          <w:rFonts w:ascii="Abadi" w:hAnsi="Abadi" w:cs="Arial"/>
          <w:sz w:val="22"/>
          <w:szCs w:val="22"/>
        </w:rPr>
      </w:pPr>
      <w:r w:rsidRPr="00EF2F0D">
        <w:rPr>
          <w:rFonts w:ascii="Abadi" w:hAnsi="Abadi" w:cs="Arial"/>
          <w:sz w:val="22"/>
          <w:szCs w:val="22"/>
        </w:rPr>
        <w:t xml:space="preserve">Un parking souterrain de 123 places est accessible depuis la rue Claude Bernard. Le parking est desservi depuis une rampe commune à double sens. Il se divise ensuite en deux poches distinctes réalisées en 2 phases, respectivement pour les logements sociaux d’abord puis pour les logements accession ensuite :  </w:t>
      </w:r>
    </w:p>
    <w:p w14:paraId="3AF0B362" w14:textId="35C148E6" w:rsidR="0092224D" w:rsidRDefault="00EF2F0D" w:rsidP="0027091A">
      <w:pPr>
        <w:pStyle w:val="Pieddepage"/>
        <w:tabs>
          <w:tab w:val="clear" w:pos="4536"/>
          <w:tab w:val="clear" w:pos="9072"/>
        </w:tabs>
        <w:jc w:val="both"/>
        <w:rPr>
          <w:rFonts w:ascii="Abadi" w:hAnsi="Abadi" w:cs="Arial"/>
          <w:sz w:val="22"/>
          <w:szCs w:val="22"/>
        </w:rPr>
      </w:pPr>
      <w:r w:rsidRPr="00EF2F0D">
        <w:rPr>
          <w:rFonts w:ascii="Abadi" w:hAnsi="Abadi" w:cs="Arial"/>
          <w:sz w:val="22"/>
          <w:szCs w:val="22"/>
        </w:rPr>
        <w:t xml:space="preserve">- Une poche de 38 places de stationnement voiture (dont 2 PMR) attribuée aux logements sociaux + des emplacements motos  </w:t>
      </w:r>
      <w:r w:rsidR="00E3200D" w:rsidRPr="00E3200D">
        <w:rPr>
          <w:rFonts w:ascii="Abadi" w:hAnsi="Abadi" w:cs="Arial"/>
          <w:sz w:val="22"/>
          <w:szCs w:val="22"/>
        </w:rPr>
        <w:sym w:font="Wingdings" w:char="F0E0"/>
      </w:r>
      <w:r w:rsidR="00E3200D">
        <w:rPr>
          <w:rFonts w:ascii="Abadi" w:hAnsi="Abadi" w:cs="Arial"/>
          <w:sz w:val="22"/>
          <w:szCs w:val="22"/>
        </w:rPr>
        <w:t xml:space="preserve"> 18 de ces emplacements de stationnement seront mis à la vente au profit des logement</w:t>
      </w:r>
      <w:r w:rsidR="009D5076">
        <w:rPr>
          <w:rFonts w:ascii="Abadi" w:hAnsi="Abadi" w:cs="Arial"/>
          <w:sz w:val="22"/>
          <w:szCs w:val="22"/>
        </w:rPr>
        <w:t>s accession</w:t>
      </w:r>
    </w:p>
    <w:p w14:paraId="09D817DA" w14:textId="14137FA8" w:rsidR="0027091A" w:rsidRDefault="0092224D" w:rsidP="0027091A">
      <w:pPr>
        <w:pStyle w:val="Pieddepage"/>
        <w:tabs>
          <w:tab w:val="clear" w:pos="4536"/>
          <w:tab w:val="clear" w:pos="9072"/>
        </w:tabs>
        <w:jc w:val="both"/>
        <w:rPr>
          <w:rFonts w:ascii="Abadi" w:hAnsi="Abadi" w:cs="Arial"/>
          <w:sz w:val="22"/>
          <w:szCs w:val="22"/>
        </w:rPr>
      </w:pPr>
      <w:r>
        <w:rPr>
          <w:rFonts w:ascii="Abadi" w:hAnsi="Abadi" w:cs="Arial"/>
          <w:sz w:val="22"/>
          <w:szCs w:val="22"/>
        </w:rPr>
        <w:t xml:space="preserve">- </w:t>
      </w:r>
      <w:r w:rsidR="00EF2F0D" w:rsidRPr="00EF2F0D">
        <w:rPr>
          <w:rFonts w:ascii="Abadi" w:hAnsi="Abadi" w:cs="Arial"/>
          <w:sz w:val="22"/>
          <w:szCs w:val="22"/>
        </w:rPr>
        <w:t>Une poche de 85 places de stationnement (dont 4 PMR) attribuée aux logements accession + des emplacements motos</w:t>
      </w:r>
    </w:p>
    <w:p w14:paraId="7F1AB092" w14:textId="77777777" w:rsidR="0092224D" w:rsidRDefault="0092224D" w:rsidP="0027091A">
      <w:pPr>
        <w:pStyle w:val="Pieddepage"/>
        <w:tabs>
          <w:tab w:val="clear" w:pos="4536"/>
          <w:tab w:val="clear" w:pos="9072"/>
        </w:tabs>
        <w:jc w:val="both"/>
        <w:rPr>
          <w:rFonts w:ascii="Abadi" w:hAnsi="Abadi" w:cs="Arial"/>
          <w:sz w:val="22"/>
          <w:szCs w:val="22"/>
        </w:rPr>
      </w:pPr>
    </w:p>
    <w:p w14:paraId="7FD494EC" w14:textId="77777777" w:rsidR="00E03C18" w:rsidRPr="00693F16" w:rsidRDefault="00E03C18">
      <w:pPr>
        <w:rPr>
          <w:rFonts w:ascii="Abadi" w:hAnsi="Abadi" w:cs="Arial"/>
          <w:b/>
          <w:bCs/>
          <w:szCs w:val="18"/>
          <w:highlight w:val="yellow"/>
          <w:u w:val="single"/>
        </w:rPr>
      </w:pPr>
    </w:p>
    <w:p w14:paraId="66777204" w14:textId="77777777" w:rsidR="00E03C18" w:rsidRPr="00693F16" w:rsidRDefault="00E03C18">
      <w:pPr>
        <w:rPr>
          <w:rFonts w:ascii="Abadi" w:hAnsi="Abadi" w:cs="Arial"/>
          <w:b/>
          <w:bCs/>
          <w:szCs w:val="18"/>
          <w:highlight w:val="yellow"/>
          <w:u w:val="single"/>
        </w:rPr>
      </w:pPr>
    </w:p>
    <w:p w14:paraId="229A0E68" w14:textId="2ABC38EB" w:rsidR="00E03C18" w:rsidRPr="000777AB" w:rsidRDefault="00650627" w:rsidP="00650627">
      <w:pPr>
        <w:pStyle w:val="Paragraphedeliste"/>
        <w:numPr>
          <w:ilvl w:val="0"/>
          <w:numId w:val="36"/>
        </w:numPr>
        <w:rPr>
          <w:rFonts w:ascii="Abadi" w:hAnsi="Abadi" w:cs="Arial"/>
          <w:b/>
          <w:bCs/>
          <w:sz w:val="22"/>
          <w:szCs w:val="22"/>
          <w:u w:val="single"/>
        </w:rPr>
      </w:pPr>
      <w:r w:rsidRPr="000777AB">
        <w:rPr>
          <w:rFonts w:ascii="Abadi" w:hAnsi="Abadi" w:cs="Arial"/>
          <w:b/>
          <w:bCs/>
          <w:sz w:val="22"/>
          <w:szCs w:val="22"/>
          <w:u w:val="single"/>
        </w:rPr>
        <w:t>CHIFFRE D’AFFAIRES CIBLE</w:t>
      </w:r>
    </w:p>
    <w:p w14:paraId="64759F6F" w14:textId="77777777" w:rsidR="00EB20F5" w:rsidRPr="000777AB" w:rsidRDefault="00EB20F5">
      <w:pPr>
        <w:rPr>
          <w:rFonts w:ascii="Abadi" w:hAnsi="Abadi" w:cs="Arial"/>
          <w:b/>
          <w:bCs/>
          <w:szCs w:val="18"/>
          <w:u w:val="single"/>
        </w:rPr>
      </w:pPr>
    </w:p>
    <w:p w14:paraId="1711F4D6" w14:textId="4EC42CE4" w:rsidR="00EB20F5" w:rsidRPr="000777AB" w:rsidRDefault="00EB20F5" w:rsidP="00EB20F5">
      <w:pPr>
        <w:pStyle w:val="Pieddepage"/>
        <w:tabs>
          <w:tab w:val="clear" w:pos="4536"/>
          <w:tab w:val="clear" w:pos="9072"/>
        </w:tabs>
        <w:jc w:val="both"/>
        <w:rPr>
          <w:rFonts w:ascii="Abadi" w:hAnsi="Abadi" w:cs="Arial"/>
          <w:sz w:val="22"/>
          <w:szCs w:val="22"/>
        </w:rPr>
      </w:pPr>
      <w:r w:rsidRPr="000777AB">
        <w:rPr>
          <w:rFonts w:ascii="Abadi" w:hAnsi="Abadi" w:cs="Arial"/>
          <w:sz w:val="22"/>
          <w:szCs w:val="22"/>
        </w:rPr>
        <w:t xml:space="preserve">Le CA de la vente de logement et parkings rattachés décrit ci-dessous est de </w:t>
      </w:r>
      <w:r w:rsidR="00E65387" w:rsidRPr="000777AB">
        <w:rPr>
          <w:rFonts w:ascii="Abadi" w:hAnsi="Abadi" w:cs="Arial"/>
          <w:sz w:val="22"/>
          <w:szCs w:val="22"/>
        </w:rPr>
        <w:t>15 439 150</w:t>
      </w:r>
      <w:r w:rsidR="00E65387" w:rsidRPr="000777AB">
        <w:rPr>
          <w:rFonts w:ascii="Abadi" w:hAnsi="Abadi" w:cs="Arial"/>
          <w:sz w:val="22"/>
          <w:szCs w:val="22"/>
        </w:rPr>
        <w:tab/>
      </w:r>
      <w:r w:rsidRPr="000777AB">
        <w:rPr>
          <w:rFonts w:ascii="Abadi" w:hAnsi="Abadi" w:cs="Arial"/>
          <w:sz w:val="22"/>
          <w:szCs w:val="22"/>
        </w:rPr>
        <w:t xml:space="preserve">€ HT </w:t>
      </w:r>
    </w:p>
    <w:p w14:paraId="1E38CFE0" w14:textId="77777777" w:rsidR="00650627" w:rsidRPr="000777AB" w:rsidRDefault="00650627" w:rsidP="00EB20F5">
      <w:pPr>
        <w:pStyle w:val="Pieddepage"/>
        <w:tabs>
          <w:tab w:val="clear" w:pos="4536"/>
          <w:tab w:val="clear" w:pos="9072"/>
        </w:tabs>
        <w:jc w:val="both"/>
        <w:rPr>
          <w:rFonts w:ascii="Abadi" w:hAnsi="Abadi" w:cs="Arial"/>
          <w:sz w:val="22"/>
          <w:szCs w:val="22"/>
        </w:rPr>
      </w:pPr>
    </w:p>
    <w:p w14:paraId="74306F8C" w14:textId="3EF7D8B9" w:rsidR="00EB20F5" w:rsidRPr="000777AB" w:rsidRDefault="00EB20F5" w:rsidP="00EB20F5">
      <w:pPr>
        <w:pStyle w:val="Pieddepage"/>
        <w:tabs>
          <w:tab w:val="clear" w:pos="4536"/>
          <w:tab w:val="clear" w:pos="9072"/>
        </w:tabs>
        <w:jc w:val="both"/>
        <w:rPr>
          <w:rFonts w:ascii="Abadi" w:hAnsi="Abadi" w:cs="Arial"/>
          <w:sz w:val="22"/>
          <w:szCs w:val="22"/>
        </w:rPr>
      </w:pPr>
      <w:r w:rsidRPr="000777AB">
        <w:rPr>
          <w:rFonts w:ascii="Abadi" w:hAnsi="Abadi" w:cs="Arial"/>
          <w:sz w:val="22"/>
          <w:szCs w:val="22"/>
        </w:rPr>
        <w:t xml:space="preserve">Le CA de la vente du reliquat des parkings est de </w:t>
      </w:r>
      <w:r w:rsidR="009D5076" w:rsidRPr="000777AB">
        <w:rPr>
          <w:rFonts w:ascii="Abadi" w:hAnsi="Abadi" w:cs="Arial"/>
          <w:sz w:val="22"/>
          <w:szCs w:val="22"/>
        </w:rPr>
        <w:t>225 000</w:t>
      </w:r>
      <w:r w:rsidRPr="000777AB">
        <w:rPr>
          <w:rFonts w:ascii="Abadi" w:hAnsi="Abadi" w:cs="Arial"/>
          <w:sz w:val="22"/>
          <w:szCs w:val="22"/>
        </w:rPr>
        <w:t xml:space="preserve">€ HT </w:t>
      </w:r>
    </w:p>
    <w:p w14:paraId="4E810F1C" w14:textId="77777777" w:rsidR="00EB20F5" w:rsidRPr="000777AB" w:rsidRDefault="00EB20F5" w:rsidP="00EB20F5">
      <w:pPr>
        <w:pStyle w:val="Pieddepage"/>
        <w:tabs>
          <w:tab w:val="clear" w:pos="4536"/>
          <w:tab w:val="clear" w:pos="9072"/>
        </w:tabs>
        <w:jc w:val="both"/>
        <w:rPr>
          <w:rFonts w:ascii="Abadi" w:hAnsi="Abadi" w:cs="Arial"/>
          <w:sz w:val="22"/>
          <w:szCs w:val="22"/>
        </w:rPr>
      </w:pPr>
    </w:p>
    <w:p w14:paraId="2F6C2338" w14:textId="798D2226" w:rsidR="00EB20F5" w:rsidRPr="00515AAB" w:rsidRDefault="00EB20F5" w:rsidP="00EB20F5">
      <w:pPr>
        <w:pStyle w:val="Pieddepage"/>
        <w:tabs>
          <w:tab w:val="clear" w:pos="4536"/>
          <w:tab w:val="clear" w:pos="9072"/>
        </w:tabs>
        <w:jc w:val="both"/>
        <w:rPr>
          <w:rFonts w:ascii="Abadi" w:hAnsi="Abadi" w:cs="Arial"/>
          <w:sz w:val="22"/>
          <w:szCs w:val="22"/>
        </w:rPr>
      </w:pPr>
      <w:r w:rsidRPr="000777AB">
        <w:rPr>
          <w:rFonts w:ascii="Abadi" w:hAnsi="Abadi" w:cs="Arial"/>
          <w:sz w:val="22"/>
          <w:szCs w:val="22"/>
        </w:rPr>
        <w:t xml:space="preserve">Soit un CA global de </w:t>
      </w:r>
      <w:r w:rsidR="00687788" w:rsidRPr="000777AB">
        <w:rPr>
          <w:rFonts w:ascii="Abadi" w:hAnsi="Abadi" w:cs="Arial"/>
          <w:sz w:val="22"/>
          <w:szCs w:val="22"/>
        </w:rPr>
        <w:t>15 664 150</w:t>
      </w:r>
      <w:r w:rsidRPr="000777AB">
        <w:rPr>
          <w:rFonts w:ascii="Abadi" w:hAnsi="Abadi" w:cs="Arial"/>
          <w:sz w:val="22"/>
          <w:szCs w:val="22"/>
        </w:rPr>
        <w:t xml:space="preserve"> € HT</w:t>
      </w:r>
    </w:p>
    <w:p w14:paraId="0366B728" w14:textId="77777777" w:rsidR="00E03C18" w:rsidRPr="00515AAB" w:rsidRDefault="00E03C18" w:rsidP="00EB20F5">
      <w:pPr>
        <w:pStyle w:val="Pieddepage"/>
        <w:tabs>
          <w:tab w:val="clear" w:pos="4536"/>
          <w:tab w:val="clear" w:pos="9072"/>
        </w:tabs>
        <w:jc w:val="both"/>
        <w:rPr>
          <w:rFonts w:ascii="Abadi" w:hAnsi="Abadi" w:cs="Arial"/>
          <w:sz w:val="22"/>
          <w:szCs w:val="22"/>
        </w:rPr>
      </w:pPr>
    </w:p>
    <w:p w14:paraId="29BDB160" w14:textId="0B2772AB" w:rsidR="00830966" w:rsidRPr="00515AAB" w:rsidRDefault="00830966">
      <w:pPr>
        <w:rPr>
          <w:rFonts w:ascii="Abadi" w:hAnsi="Abadi" w:cs="Arial"/>
          <w:b/>
          <w:bCs/>
          <w:szCs w:val="18"/>
          <w:u w:val="single"/>
        </w:rPr>
      </w:pPr>
      <w:r w:rsidRPr="00515AAB">
        <w:rPr>
          <w:rFonts w:ascii="Abadi" w:hAnsi="Abadi" w:cs="Arial"/>
          <w:b/>
          <w:bCs/>
          <w:szCs w:val="18"/>
          <w:u w:val="single"/>
        </w:rPr>
        <w:br w:type="page"/>
      </w:r>
    </w:p>
    <w:p w14:paraId="63A5EEEB" w14:textId="3388841A" w:rsidR="006408AE" w:rsidRPr="00C316DA" w:rsidRDefault="00EB4E00" w:rsidP="009719A9">
      <w:pPr>
        <w:pStyle w:val="Sansinterligne"/>
        <w:jc w:val="both"/>
        <w:rPr>
          <w:rFonts w:ascii="Abadi" w:hAnsi="Abadi" w:cs="Arial"/>
          <w:b/>
          <w:bCs/>
          <w:sz w:val="24"/>
          <w:szCs w:val="22"/>
          <w:u w:val="single"/>
        </w:rPr>
      </w:pPr>
      <w:r w:rsidRPr="00515AAB">
        <w:rPr>
          <w:rFonts w:ascii="Abadi" w:hAnsi="Abadi" w:cs="Arial"/>
          <w:b/>
          <w:bCs/>
          <w:sz w:val="24"/>
          <w:szCs w:val="22"/>
          <w:u w:val="single"/>
        </w:rPr>
        <w:lastRenderedPageBreak/>
        <w:t xml:space="preserve">Perspectives : </w:t>
      </w:r>
    </w:p>
    <w:p w14:paraId="2AD790E9" w14:textId="4D15C5DD" w:rsidR="006408AE" w:rsidRPr="00515AAB" w:rsidRDefault="006408AE" w:rsidP="009719A9">
      <w:pPr>
        <w:pStyle w:val="Sansinterligne"/>
        <w:jc w:val="both"/>
        <w:rPr>
          <w:rFonts w:ascii="Abadi" w:hAnsi="Abadi" w:cs="Arial"/>
          <w:szCs w:val="18"/>
        </w:rPr>
      </w:pPr>
    </w:p>
    <w:p w14:paraId="11C18239" w14:textId="77777777" w:rsidR="0036500A" w:rsidRPr="00515AAB" w:rsidRDefault="0036500A" w:rsidP="009719A9">
      <w:pPr>
        <w:pStyle w:val="Sansinterligne"/>
        <w:jc w:val="both"/>
        <w:rPr>
          <w:rFonts w:ascii="Abadi" w:hAnsi="Abadi" w:cs="Arial"/>
          <w:szCs w:val="18"/>
        </w:rPr>
      </w:pPr>
    </w:p>
    <w:p w14:paraId="18AC9520" w14:textId="5CA97D78" w:rsidR="004127E2" w:rsidRDefault="00B137C3">
      <w:pPr>
        <w:rPr>
          <w:rFonts w:ascii="Abadi" w:hAnsi="Abadi" w:cs="Arial"/>
          <w:sz w:val="22"/>
          <w:szCs w:val="22"/>
        </w:rPr>
      </w:pPr>
      <w:r w:rsidRPr="004E44AC">
        <w:rPr>
          <w:noProof/>
        </w:rPr>
        <w:drawing>
          <wp:inline distT="0" distB="0" distL="0" distR="0" wp14:anchorId="25F38291" wp14:editId="12BE80F1">
            <wp:extent cx="5759450" cy="3119173"/>
            <wp:effectExtent l="0" t="0" r="0" b="5080"/>
            <wp:docPr id="7977866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31738" name=""/>
                    <pic:cNvPicPr/>
                  </pic:nvPicPr>
                  <pic:blipFill>
                    <a:blip r:embed="rId12"/>
                    <a:stretch>
                      <a:fillRect/>
                    </a:stretch>
                  </pic:blipFill>
                  <pic:spPr>
                    <a:xfrm>
                      <a:off x="0" y="0"/>
                      <a:ext cx="5759450" cy="3119173"/>
                    </a:xfrm>
                    <a:prstGeom prst="rect">
                      <a:avLst/>
                    </a:prstGeom>
                  </pic:spPr>
                </pic:pic>
              </a:graphicData>
            </a:graphic>
          </wp:inline>
        </w:drawing>
      </w:r>
    </w:p>
    <w:p w14:paraId="08784DFE" w14:textId="77777777" w:rsidR="00F2519F" w:rsidRDefault="00F2519F" w:rsidP="00F2519F">
      <w:pPr>
        <w:jc w:val="center"/>
      </w:pPr>
      <w:r w:rsidRPr="004E44AC">
        <w:rPr>
          <w:i/>
          <w:iCs/>
          <w:color w:val="595959"/>
          <w:sz w:val="18"/>
          <w:szCs w:val="18"/>
        </w:rPr>
        <w:t>Perspective depuis la rue Claude Bernard</w:t>
      </w:r>
    </w:p>
    <w:p w14:paraId="684BCC84" w14:textId="77777777" w:rsidR="00F2519F" w:rsidRDefault="00F2519F">
      <w:pPr>
        <w:rPr>
          <w:rFonts w:ascii="Abadi" w:hAnsi="Abadi" w:cs="Arial"/>
          <w:sz w:val="22"/>
          <w:szCs w:val="22"/>
        </w:rPr>
      </w:pPr>
    </w:p>
    <w:p w14:paraId="6A1DCE00" w14:textId="77777777" w:rsidR="00F2519F" w:rsidRDefault="00F2519F">
      <w:pPr>
        <w:rPr>
          <w:rFonts w:ascii="Abadi" w:hAnsi="Abadi" w:cs="Arial"/>
          <w:sz w:val="22"/>
          <w:szCs w:val="22"/>
        </w:rPr>
      </w:pPr>
    </w:p>
    <w:p w14:paraId="5EC397A9" w14:textId="480DB3E8" w:rsidR="00F2519F" w:rsidRPr="00515AAB" w:rsidRDefault="00230396">
      <w:pPr>
        <w:rPr>
          <w:rFonts w:ascii="Abadi" w:hAnsi="Abadi" w:cs="Arial"/>
          <w:sz w:val="22"/>
          <w:szCs w:val="22"/>
        </w:rPr>
      </w:pPr>
      <w:r>
        <w:rPr>
          <w:i/>
          <w:iCs/>
          <w:noProof/>
          <w:color w:val="595959"/>
          <w:sz w:val="18"/>
          <w:szCs w:val="18"/>
        </w:rPr>
        <w:drawing>
          <wp:inline distT="0" distB="0" distL="0" distR="0" wp14:anchorId="50BBB0E2" wp14:editId="1E15B76C">
            <wp:extent cx="5759450" cy="3305942"/>
            <wp:effectExtent l="0" t="0" r="0" b="8890"/>
            <wp:docPr id="189679048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3305942"/>
                    </a:xfrm>
                    <a:prstGeom prst="rect">
                      <a:avLst/>
                    </a:prstGeom>
                    <a:noFill/>
                  </pic:spPr>
                </pic:pic>
              </a:graphicData>
            </a:graphic>
          </wp:inline>
        </w:drawing>
      </w:r>
    </w:p>
    <w:p w14:paraId="4383DC0D" w14:textId="77777777" w:rsidR="00EB634D" w:rsidRPr="004E44AC" w:rsidRDefault="00EB634D" w:rsidP="00EB634D">
      <w:pPr>
        <w:jc w:val="center"/>
        <w:rPr>
          <w:i/>
          <w:iCs/>
          <w:color w:val="595959"/>
          <w:sz w:val="18"/>
          <w:szCs w:val="18"/>
        </w:rPr>
      </w:pPr>
      <w:r>
        <w:rPr>
          <w:i/>
          <w:iCs/>
          <w:color w:val="595959"/>
          <w:sz w:val="18"/>
          <w:szCs w:val="18"/>
        </w:rPr>
        <w:t>Perspective Angle Rue Galois – Rue Claude Bernard</w:t>
      </w:r>
    </w:p>
    <w:p w14:paraId="172DBE53" w14:textId="77777777" w:rsidR="00EB42B6" w:rsidRDefault="00EB42B6" w:rsidP="002B16B8">
      <w:pPr>
        <w:jc w:val="both"/>
        <w:rPr>
          <w:rFonts w:ascii="Abadi" w:hAnsi="Abadi" w:cs="Arial"/>
          <w:sz w:val="22"/>
          <w:szCs w:val="22"/>
        </w:rPr>
      </w:pPr>
    </w:p>
    <w:p w14:paraId="05228E8F" w14:textId="77777777" w:rsidR="00EB634D" w:rsidRDefault="00EB634D" w:rsidP="002B16B8">
      <w:pPr>
        <w:jc w:val="both"/>
        <w:rPr>
          <w:rFonts w:ascii="Abadi" w:hAnsi="Abadi" w:cs="Arial"/>
          <w:sz w:val="22"/>
          <w:szCs w:val="22"/>
        </w:rPr>
      </w:pPr>
    </w:p>
    <w:p w14:paraId="291F1E33" w14:textId="77777777" w:rsidR="00C316DA" w:rsidRDefault="00C316DA" w:rsidP="002B16B8">
      <w:pPr>
        <w:jc w:val="both"/>
        <w:rPr>
          <w:rFonts w:ascii="Abadi" w:hAnsi="Abadi" w:cs="Arial"/>
          <w:sz w:val="22"/>
          <w:szCs w:val="22"/>
        </w:rPr>
      </w:pPr>
    </w:p>
    <w:p w14:paraId="20036543" w14:textId="77777777" w:rsidR="00C316DA" w:rsidRDefault="00C316DA" w:rsidP="002B16B8">
      <w:pPr>
        <w:jc w:val="both"/>
        <w:rPr>
          <w:rFonts w:ascii="Abadi" w:hAnsi="Abadi" w:cs="Arial"/>
          <w:sz w:val="22"/>
          <w:szCs w:val="22"/>
        </w:rPr>
      </w:pPr>
    </w:p>
    <w:p w14:paraId="567DC2A2" w14:textId="77777777" w:rsidR="00C316DA" w:rsidRDefault="00C316DA" w:rsidP="002B16B8">
      <w:pPr>
        <w:jc w:val="both"/>
        <w:rPr>
          <w:rFonts w:ascii="Abadi" w:hAnsi="Abadi" w:cs="Arial"/>
          <w:sz w:val="22"/>
          <w:szCs w:val="22"/>
        </w:rPr>
      </w:pPr>
    </w:p>
    <w:p w14:paraId="7B46D3DB" w14:textId="77777777" w:rsidR="00C316DA" w:rsidRDefault="00C316DA" w:rsidP="002B16B8">
      <w:pPr>
        <w:jc w:val="both"/>
        <w:rPr>
          <w:rFonts w:ascii="Abadi" w:hAnsi="Abadi" w:cs="Arial"/>
          <w:sz w:val="22"/>
          <w:szCs w:val="22"/>
        </w:rPr>
      </w:pPr>
    </w:p>
    <w:p w14:paraId="47071BBB" w14:textId="77777777" w:rsidR="00C316DA" w:rsidRDefault="00C316DA" w:rsidP="002B16B8">
      <w:pPr>
        <w:jc w:val="both"/>
        <w:rPr>
          <w:rFonts w:ascii="Abadi" w:hAnsi="Abadi" w:cs="Arial"/>
          <w:sz w:val="22"/>
          <w:szCs w:val="22"/>
        </w:rPr>
      </w:pPr>
    </w:p>
    <w:p w14:paraId="3241D7DF" w14:textId="77777777" w:rsidR="00C316DA" w:rsidRDefault="00C316DA" w:rsidP="002B16B8">
      <w:pPr>
        <w:jc w:val="both"/>
        <w:rPr>
          <w:rFonts w:ascii="Abadi" w:hAnsi="Abadi" w:cs="Arial"/>
          <w:sz w:val="22"/>
          <w:szCs w:val="22"/>
        </w:rPr>
      </w:pPr>
    </w:p>
    <w:p w14:paraId="50D4DEA5" w14:textId="77777777" w:rsidR="00C316DA" w:rsidRDefault="00C316DA" w:rsidP="002B16B8">
      <w:pPr>
        <w:jc w:val="both"/>
        <w:rPr>
          <w:rFonts w:ascii="Abadi" w:hAnsi="Abadi" w:cs="Arial"/>
          <w:sz w:val="22"/>
          <w:szCs w:val="22"/>
        </w:rPr>
      </w:pPr>
    </w:p>
    <w:p w14:paraId="4FDBDA99" w14:textId="77777777" w:rsidR="00C316DA" w:rsidRDefault="00C316DA" w:rsidP="002B16B8">
      <w:pPr>
        <w:jc w:val="both"/>
        <w:rPr>
          <w:rFonts w:ascii="Abadi" w:hAnsi="Abadi" w:cs="Arial"/>
          <w:sz w:val="22"/>
          <w:szCs w:val="22"/>
        </w:rPr>
      </w:pPr>
    </w:p>
    <w:p w14:paraId="72F99617" w14:textId="77777777" w:rsidR="00C316DA" w:rsidRPr="00515AAB" w:rsidRDefault="00C316DA" w:rsidP="002B16B8">
      <w:pPr>
        <w:jc w:val="both"/>
        <w:rPr>
          <w:rFonts w:ascii="Abadi" w:hAnsi="Abadi" w:cs="Arial"/>
          <w:sz w:val="22"/>
          <w:szCs w:val="22"/>
        </w:rPr>
      </w:pPr>
    </w:p>
    <w:p w14:paraId="65B8B878" w14:textId="5450D2A5" w:rsidR="005F34EA" w:rsidRPr="00515AAB" w:rsidRDefault="005F34EA" w:rsidP="005F34EA">
      <w:pPr>
        <w:pBdr>
          <w:top w:val="single" w:sz="4" w:space="1" w:color="auto"/>
          <w:left w:val="single" w:sz="4" w:space="4" w:color="auto"/>
          <w:bottom w:val="single" w:sz="4" w:space="1" w:color="auto"/>
          <w:right w:val="single" w:sz="4" w:space="4" w:color="auto"/>
        </w:pBdr>
        <w:rPr>
          <w:rFonts w:ascii="Abadi" w:hAnsi="Abadi" w:cs="Arial"/>
          <w:b/>
          <w:bCs/>
          <w:sz w:val="24"/>
          <w:szCs w:val="24"/>
        </w:rPr>
      </w:pPr>
      <w:r w:rsidRPr="00515AAB">
        <w:rPr>
          <w:rFonts w:ascii="Abadi" w:hAnsi="Abadi" w:cs="Arial"/>
          <w:b/>
          <w:bCs/>
          <w:sz w:val="24"/>
          <w:szCs w:val="24"/>
        </w:rPr>
        <w:lastRenderedPageBreak/>
        <w:t>PLANNING PREVISIONNEL</w:t>
      </w:r>
    </w:p>
    <w:p w14:paraId="7A89C33C" w14:textId="53595C3C" w:rsidR="005F34EA" w:rsidRPr="00515AAB" w:rsidRDefault="005F34EA" w:rsidP="005F34EA">
      <w:pPr>
        <w:rPr>
          <w:rFonts w:ascii="Abadi" w:hAnsi="Abadi" w:cs="Arial"/>
          <w:b/>
          <w:bCs/>
          <w:sz w:val="22"/>
          <w:szCs w:val="22"/>
          <w:u w:val="single"/>
        </w:rPr>
      </w:pPr>
    </w:p>
    <w:p w14:paraId="06156916" w14:textId="77777777" w:rsidR="005F3A6C" w:rsidRPr="00515AAB" w:rsidRDefault="005F3A6C" w:rsidP="005F34EA">
      <w:pPr>
        <w:rPr>
          <w:rFonts w:ascii="Abadi" w:hAnsi="Abadi" w:cs="Arial"/>
          <w:b/>
          <w:bCs/>
          <w:sz w:val="22"/>
          <w:szCs w:val="22"/>
          <w:u w:val="single"/>
        </w:rPr>
      </w:pPr>
    </w:p>
    <w:tbl>
      <w:tblPr>
        <w:tblpPr w:leftFromText="141" w:rightFromText="141" w:vertAnchor="text" w:tblpXSpec="center" w:tblpY="1"/>
        <w:tblOverlap w:val="never"/>
        <w:tblW w:w="8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249"/>
        <w:gridCol w:w="4249"/>
      </w:tblGrid>
      <w:tr w:rsidR="00BB2C12" w:rsidRPr="00515AAB" w14:paraId="103FF2BA" w14:textId="77777777">
        <w:trPr>
          <w:trHeight w:val="536"/>
          <w:jc w:val="center"/>
        </w:trPr>
        <w:tc>
          <w:tcPr>
            <w:tcW w:w="4249" w:type="dxa"/>
            <w:vAlign w:val="center"/>
          </w:tcPr>
          <w:p w14:paraId="6BA32176" w14:textId="199BEED3" w:rsidR="00BB2C12" w:rsidRPr="00515AAB" w:rsidRDefault="00BB2C12" w:rsidP="00BB2C12">
            <w:pPr>
              <w:rPr>
                <w:rFonts w:ascii="Abadi" w:hAnsi="Abadi" w:cs="Arial"/>
                <w:bCs/>
                <w:iCs/>
                <w:sz w:val="22"/>
                <w:szCs w:val="22"/>
              </w:rPr>
            </w:pPr>
            <w:r w:rsidRPr="00515AAB">
              <w:rPr>
                <w:rFonts w:ascii="Abadi" w:hAnsi="Abadi" w:cs="Arial"/>
                <w:bCs/>
                <w:iCs/>
                <w:sz w:val="22"/>
                <w:szCs w:val="22"/>
              </w:rPr>
              <w:t>Promesse de vente</w:t>
            </w:r>
          </w:p>
        </w:tc>
        <w:tc>
          <w:tcPr>
            <w:tcW w:w="4249" w:type="dxa"/>
          </w:tcPr>
          <w:p w14:paraId="6C478ED8" w14:textId="202416F5" w:rsidR="00BB2C12" w:rsidRPr="00515AAB" w:rsidRDefault="00C316DA" w:rsidP="00BB2C12">
            <w:pPr>
              <w:jc w:val="center"/>
              <w:rPr>
                <w:rFonts w:ascii="Abadi" w:hAnsi="Abadi" w:cs="Arial"/>
                <w:bCs/>
                <w:iCs/>
                <w:sz w:val="22"/>
                <w:szCs w:val="22"/>
              </w:rPr>
            </w:pPr>
            <w:r>
              <w:rPr>
                <w:rFonts w:ascii="Abadi" w:hAnsi="Abadi" w:cs="Arial"/>
                <w:bCs/>
                <w:iCs/>
                <w:sz w:val="22"/>
                <w:szCs w:val="22"/>
              </w:rPr>
              <w:t>Juillet et décembre 2024</w:t>
            </w:r>
          </w:p>
        </w:tc>
      </w:tr>
      <w:tr w:rsidR="00BB2C12" w:rsidRPr="00515AAB" w14:paraId="70DDA794" w14:textId="77777777">
        <w:trPr>
          <w:trHeight w:val="689"/>
          <w:jc w:val="center"/>
        </w:trPr>
        <w:tc>
          <w:tcPr>
            <w:tcW w:w="4249" w:type="dxa"/>
            <w:vAlign w:val="center"/>
          </w:tcPr>
          <w:p w14:paraId="004F7F99" w14:textId="77777777" w:rsidR="00BB2C12" w:rsidRPr="00515AAB" w:rsidRDefault="00BB2C12" w:rsidP="00BB2C12">
            <w:pPr>
              <w:rPr>
                <w:rFonts w:ascii="Abadi" w:hAnsi="Abadi" w:cs="Arial"/>
                <w:bCs/>
                <w:iCs/>
                <w:sz w:val="22"/>
                <w:szCs w:val="22"/>
              </w:rPr>
            </w:pPr>
            <w:r w:rsidRPr="00515AAB">
              <w:rPr>
                <w:rFonts w:ascii="Abadi" w:hAnsi="Abadi" w:cs="Arial"/>
                <w:bCs/>
                <w:iCs/>
                <w:sz w:val="22"/>
                <w:szCs w:val="22"/>
              </w:rPr>
              <w:t>Dépôt permis</w:t>
            </w:r>
          </w:p>
        </w:tc>
        <w:tc>
          <w:tcPr>
            <w:tcW w:w="4249" w:type="dxa"/>
          </w:tcPr>
          <w:p w14:paraId="04DEC2A3" w14:textId="74532F70" w:rsidR="00BB2C12" w:rsidRPr="00515AAB" w:rsidRDefault="00D46AAF" w:rsidP="00BB2C12">
            <w:pPr>
              <w:jc w:val="center"/>
              <w:rPr>
                <w:rFonts w:ascii="Abadi" w:hAnsi="Abadi" w:cs="Arial"/>
                <w:bCs/>
                <w:iCs/>
                <w:sz w:val="22"/>
                <w:szCs w:val="22"/>
              </w:rPr>
            </w:pPr>
            <w:r w:rsidRPr="00515AAB">
              <w:rPr>
                <w:rFonts w:ascii="Abadi" w:hAnsi="Abadi" w:cs="Arial"/>
                <w:bCs/>
                <w:iCs/>
                <w:sz w:val="22"/>
                <w:szCs w:val="22"/>
              </w:rPr>
              <w:t>Décembre</w:t>
            </w:r>
            <w:r w:rsidR="00F269D8" w:rsidRPr="00515AAB">
              <w:rPr>
                <w:rFonts w:ascii="Abadi" w:hAnsi="Abadi" w:cs="Arial"/>
                <w:bCs/>
                <w:iCs/>
                <w:sz w:val="22"/>
                <w:szCs w:val="22"/>
              </w:rPr>
              <w:t xml:space="preserve"> </w:t>
            </w:r>
            <w:r w:rsidR="00BB2C12" w:rsidRPr="00515AAB">
              <w:rPr>
                <w:rFonts w:ascii="Abadi" w:hAnsi="Abadi" w:cs="Arial"/>
                <w:bCs/>
                <w:iCs/>
                <w:sz w:val="22"/>
                <w:szCs w:val="22"/>
              </w:rPr>
              <w:t>2024</w:t>
            </w:r>
          </w:p>
        </w:tc>
      </w:tr>
      <w:tr w:rsidR="00BB2C12" w:rsidRPr="00515AAB" w14:paraId="345A606E" w14:textId="77777777">
        <w:trPr>
          <w:trHeight w:val="566"/>
          <w:jc w:val="center"/>
        </w:trPr>
        <w:tc>
          <w:tcPr>
            <w:tcW w:w="4249" w:type="dxa"/>
            <w:vAlign w:val="center"/>
          </w:tcPr>
          <w:p w14:paraId="0850AAC7" w14:textId="77777777" w:rsidR="00BB2C12" w:rsidRPr="00515AAB" w:rsidRDefault="00BB2C12" w:rsidP="00BB2C12">
            <w:pPr>
              <w:rPr>
                <w:rFonts w:ascii="Abadi" w:hAnsi="Abadi" w:cs="Arial"/>
                <w:bCs/>
                <w:iCs/>
                <w:sz w:val="22"/>
                <w:szCs w:val="22"/>
              </w:rPr>
            </w:pPr>
            <w:r w:rsidRPr="00515AAB">
              <w:rPr>
                <w:rFonts w:ascii="Abadi" w:hAnsi="Abadi" w:cs="Arial"/>
                <w:bCs/>
                <w:iCs/>
                <w:sz w:val="22"/>
                <w:szCs w:val="22"/>
              </w:rPr>
              <w:t xml:space="preserve">Obtention permis </w:t>
            </w:r>
          </w:p>
        </w:tc>
        <w:tc>
          <w:tcPr>
            <w:tcW w:w="4249" w:type="dxa"/>
          </w:tcPr>
          <w:p w14:paraId="19B448D2" w14:textId="57001425" w:rsidR="00BB2C12" w:rsidRPr="00515AAB" w:rsidRDefault="00D46AAF" w:rsidP="00BB2C12">
            <w:pPr>
              <w:jc w:val="center"/>
              <w:rPr>
                <w:rFonts w:ascii="Abadi" w:hAnsi="Abadi" w:cs="Arial"/>
                <w:bCs/>
                <w:iCs/>
                <w:sz w:val="22"/>
                <w:szCs w:val="22"/>
              </w:rPr>
            </w:pPr>
            <w:r>
              <w:rPr>
                <w:rFonts w:ascii="Abadi" w:hAnsi="Abadi" w:cs="Arial"/>
                <w:bCs/>
                <w:iCs/>
                <w:sz w:val="22"/>
                <w:szCs w:val="22"/>
              </w:rPr>
              <w:t>J</w:t>
            </w:r>
            <w:r w:rsidR="007538C6" w:rsidRPr="00515AAB">
              <w:rPr>
                <w:rFonts w:ascii="Abadi" w:hAnsi="Abadi" w:cs="Arial"/>
                <w:bCs/>
                <w:iCs/>
                <w:sz w:val="22"/>
                <w:szCs w:val="22"/>
              </w:rPr>
              <w:t>uin</w:t>
            </w:r>
            <w:r w:rsidR="00BB2C12" w:rsidRPr="00515AAB">
              <w:rPr>
                <w:rFonts w:ascii="Abadi" w:hAnsi="Abadi" w:cs="Arial"/>
                <w:bCs/>
                <w:iCs/>
                <w:sz w:val="22"/>
                <w:szCs w:val="22"/>
              </w:rPr>
              <w:t xml:space="preserve"> 2025</w:t>
            </w:r>
          </w:p>
        </w:tc>
      </w:tr>
      <w:tr w:rsidR="00BB2C12" w:rsidRPr="00515AAB" w14:paraId="554EF0B2" w14:textId="77777777">
        <w:trPr>
          <w:trHeight w:val="547"/>
          <w:jc w:val="center"/>
        </w:trPr>
        <w:tc>
          <w:tcPr>
            <w:tcW w:w="4249" w:type="dxa"/>
            <w:vAlign w:val="center"/>
          </w:tcPr>
          <w:p w14:paraId="0A322206" w14:textId="2280002E" w:rsidR="00BB2C12" w:rsidRPr="00515AAB" w:rsidRDefault="00BB2C12" w:rsidP="00BB2C12">
            <w:pPr>
              <w:rPr>
                <w:rFonts w:ascii="Abadi" w:hAnsi="Abadi" w:cs="Arial"/>
                <w:bCs/>
                <w:iCs/>
                <w:sz w:val="22"/>
                <w:szCs w:val="22"/>
              </w:rPr>
            </w:pPr>
            <w:r w:rsidRPr="00515AAB">
              <w:rPr>
                <w:rFonts w:ascii="Abadi" w:hAnsi="Abadi" w:cs="Arial"/>
                <w:bCs/>
                <w:iCs/>
                <w:sz w:val="22"/>
                <w:szCs w:val="22"/>
              </w:rPr>
              <w:t>Permis purgé</w:t>
            </w:r>
          </w:p>
        </w:tc>
        <w:tc>
          <w:tcPr>
            <w:tcW w:w="4249" w:type="dxa"/>
          </w:tcPr>
          <w:p w14:paraId="404FED49" w14:textId="77D241C3" w:rsidR="00BB2C12" w:rsidRPr="00515AAB" w:rsidRDefault="007538C6" w:rsidP="00BB2C12">
            <w:pPr>
              <w:jc w:val="center"/>
              <w:rPr>
                <w:rFonts w:ascii="Abadi" w:hAnsi="Abadi" w:cs="Arial"/>
                <w:bCs/>
                <w:iCs/>
                <w:sz w:val="22"/>
                <w:szCs w:val="22"/>
              </w:rPr>
            </w:pPr>
            <w:r w:rsidRPr="00515AAB">
              <w:rPr>
                <w:rFonts w:ascii="Abadi" w:hAnsi="Abadi" w:cs="Arial"/>
                <w:bCs/>
                <w:iCs/>
                <w:sz w:val="22"/>
                <w:szCs w:val="22"/>
              </w:rPr>
              <w:t>Septembre</w:t>
            </w:r>
            <w:r w:rsidR="00BB2C12" w:rsidRPr="00515AAB">
              <w:rPr>
                <w:rFonts w:ascii="Abadi" w:hAnsi="Abadi" w:cs="Arial"/>
                <w:bCs/>
                <w:iCs/>
                <w:sz w:val="22"/>
                <w:szCs w:val="22"/>
              </w:rPr>
              <w:t xml:space="preserve"> 2025</w:t>
            </w:r>
          </w:p>
        </w:tc>
      </w:tr>
      <w:tr w:rsidR="00BB2C12" w:rsidRPr="00515AAB" w14:paraId="7F7255C2" w14:textId="77777777">
        <w:trPr>
          <w:trHeight w:val="543"/>
          <w:jc w:val="center"/>
        </w:trPr>
        <w:tc>
          <w:tcPr>
            <w:tcW w:w="4249" w:type="dxa"/>
            <w:vAlign w:val="center"/>
          </w:tcPr>
          <w:p w14:paraId="7D5447B4" w14:textId="6EDB6B78" w:rsidR="00BB2C12" w:rsidRPr="00515AAB" w:rsidRDefault="00BB2C12" w:rsidP="00BB2C12">
            <w:pPr>
              <w:rPr>
                <w:rFonts w:ascii="Abadi" w:hAnsi="Abadi" w:cs="Arial"/>
                <w:bCs/>
                <w:iCs/>
                <w:sz w:val="22"/>
                <w:szCs w:val="22"/>
              </w:rPr>
            </w:pPr>
            <w:r w:rsidRPr="00515AAB">
              <w:rPr>
                <w:rFonts w:ascii="Abadi" w:hAnsi="Abadi" w:cs="Arial"/>
                <w:bCs/>
                <w:iCs/>
                <w:sz w:val="22"/>
                <w:szCs w:val="22"/>
              </w:rPr>
              <w:t>Démolition</w:t>
            </w:r>
          </w:p>
        </w:tc>
        <w:tc>
          <w:tcPr>
            <w:tcW w:w="4249" w:type="dxa"/>
          </w:tcPr>
          <w:p w14:paraId="254FBF80" w14:textId="1412B1DE" w:rsidR="00BB2C12" w:rsidRPr="00515AAB" w:rsidRDefault="00D46AAF" w:rsidP="00BB2C12">
            <w:pPr>
              <w:jc w:val="center"/>
              <w:rPr>
                <w:rFonts w:ascii="Abadi" w:hAnsi="Abadi" w:cs="Arial"/>
                <w:bCs/>
                <w:iCs/>
                <w:sz w:val="22"/>
                <w:szCs w:val="22"/>
              </w:rPr>
            </w:pPr>
            <w:r>
              <w:rPr>
                <w:rFonts w:ascii="Abadi" w:hAnsi="Abadi" w:cs="Arial"/>
                <w:bCs/>
                <w:iCs/>
                <w:sz w:val="22"/>
                <w:szCs w:val="22"/>
              </w:rPr>
              <w:t>Septembre 2027</w:t>
            </w:r>
          </w:p>
        </w:tc>
      </w:tr>
      <w:tr w:rsidR="00BB2C12" w:rsidRPr="00515AAB" w14:paraId="13C7A81F" w14:textId="77777777">
        <w:trPr>
          <w:trHeight w:val="543"/>
          <w:jc w:val="center"/>
        </w:trPr>
        <w:tc>
          <w:tcPr>
            <w:tcW w:w="4249" w:type="dxa"/>
            <w:vAlign w:val="center"/>
          </w:tcPr>
          <w:p w14:paraId="1016A402" w14:textId="4024D2C2" w:rsidR="00BB2C12" w:rsidRPr="00515AAB" w:rsidRDefault="00BB2C12" w:rsidP="00BB2C12">
            <w:pPr>
              <w:rPr>
                <w:rFonts w:ascii="Abadi" w:hAnsi="Abadi" w:cs="Arial"/>
                <w:bCs/>
                <w:iCs/>
                <w:sz w:val="22"/>
                <w:szCs w:val="22"/>
              </w:rPr>
            </w:pPr>
            <w:r w:rsidRPr="00515AAB">
              <w:rPr>
                <w:rFonts w:ascii="Abadi" w:hAnsi="Abadi" w:cs="Arial"/>
                <w:bCs/>
                <w:iCs/>
                <w:sz w:val="22"/>
                <w:szCs w:val="22"/>
              </w:rPr>
              <w:t xml:space="preserve">OS Travaux </w:t>
            </w:r>
          </w:p>
        </w:tc>
        <w:tc>
          <w:tcPr>
            <w:tcW w:w="4249" w:type="dxa"/>
          </w:tcPr>
          <w:p w14:paraId="4F9EA25D" w14:textId="0488B88F" w:rsidR="00BB2C12" w:rsidRPr="00515AAB" w:rsidRDefault="006550E3" w:rsidP="00053088">
            <w:pPr>
              <w:jc w:val="center"/>
              <w:rPr>
                <w:rFonts w:ascii="Abadi" w:hAnsi="Abadi" w:cs="Arial"/>
                <w:bCs/>
                <w:iCs/>
                <w:sz w:val="22"/>
                <w:szCs w:val="22"/>
              </w:rPr>
            </w:pPr>
            <w:r>
              <w:rPr>
                <w:rFonts w:ascii="Abadi" w:hAnsi="Abadi" w:cs="Arial"/>
                <w:bCs/>
                <w:iCs/>
                <w:sz w:val="22"/>
                <w:szCs w:val="22"/>
              </w:rPr>
              <w:t>3</w:t>
            </w:r>
            <w:r w:rsidRPr="006550E3">
              <w:rPr>
                <w:rFonts w:ascii="Abadi" w:hAnsi="Abadi" w:cs="Arial"/>
                <w:bCs/>
                <w:iCs/>
                <w:sz w:val="22"/>
                <w:szCs w:val="22"/>
                <w:vertAlign w:val="superscript"/>
              </w:rPr>
              <w:t>ème</w:t>
            </w:r>
            <w:r>
              <w:rPr>
                <w:rFonts w:ascii="Abadi" w:hAnsi="Abadi" w:cs="Arial"/>
                <w:bCs/>
                <w:iCs/>
                <w:sz w:val="22"/>
                <w:szCs w:val="22"/>
              </w:rPr>
              <w:t xml:space="preserve"> trimestre 2027</w:t>
            </w:r>
          </w:p>
        </w:tc>
      </w:tr>
      <w:tr w:rsidR="00BB2C12" w:rsidRPr="00515AAB" w14:paraId="5F1EFED0" w14:textId="77777777">
        <w:trPr>
          <w:trHeight w:val="543"/>
          <w:jc w:val="center"/>
        </w:trPr>
        <w:tc>
          <w:tcPr>
            <w:tcW w:w="4249" w:type="dxa"/>
            <w:vAlign w:val="center"/>
          </w:tcPr>
          <w:p w14:paraId="4F6D3743" w14:textId="5FB6229C" w:rsidR="00BB2C12" w:rsidRPr="00515AAB" w:rsidRDefault="00BB2C12" w:rsidP="00BB2C12">
            <w:pPr>
              <w:rPr>
                <w:rFonts w:ascii="Abadi" w:hAnsi="Abadi" w:cs="Arial"/>
                <w:bCs/>
                <w:iCs/>
                <w:sz w:val="22"/>
                <w:szCs w:val="22"/>
              </w:rPr>
            </w:pPr>
            <w:r w:rsidRPr="00515AAB">
              <w:rPr>
                <w:rFonts w:ascii="Abadi" w:hAnsi="Abadi" w:cs="Arial"/>
                <w:bCs/>
                <w:iCs/>
                <w:sz w:val="22"/>
                <w:szCs w:val="22"/>
              </w:rPr>
              <w:t xml:space="preserve">Livraison </w:t>
            </w:r>
          </w:p>
        </w:tc>
        <w:tc>
          <w:tcPr>
            <w:tcW w:w="4249" w:type="dxa"/>
          </w:tcPr>
          <w:p w14:paraId="2BEDDC09" w14:textId="778BF5E7" w:rsidR="00BB2C12" w:rsidRPr="00515AAB" w:rsidRDefault="00BB2C12" w:rsidP="00BB2C12">
            <w:pPr>
              <w:jc w:val="center"/>
              <w:rPr>
                <w:rFonts w:ascii="Abadi" w:hAnsi="Abadi" w:cs="Arial"/>
                <w:bCs/>
                <w:iCs/>
                <w:sz w:val="22"/>
                <w:szCs w:val="22"/>
              </w:rPr>
            </w:pPr>
            <w:r w:rsidRPr="00515AAB">
              <w:rPr>
                <w:rFonts w:ascii="Abadi" w:hAnsi="Abadi" w:cs="Arial"/>
                <w:bCs/>
                <w:iCs/>
                <w:sz w:val="22"/>
                <w:szCs w:val="22"/>
              </w:rPr>
              <w:t>1ème trimestre 20</w:t>
            </w:r>
            <w:r w:rsidR="00053088">
              <w:rPr>
                <w:rFonts w:ascii="Abadi" w:hAnsi="Abadi" w:cs="Arial"/>
                <w:bCs/>
                <w:iCs/>
                <w:sz w:val="22"/>
                <w:szCs w:val="22"/>
              </w:rPr>
              <w:t>30</w:t>
            </w:r>
            <w:r w:rsidR="0091152D" w:rsidRPr="00515AAB">
              <w:rPr>
                <w:rFonts w:ascii="Abadi" w:hAnsi="Abadi" w:cs="Arial"/>
                <w:bCs/>
                <w:iCs/>
                <w:sz w:val="22"/>
                <w:szCs w:val="22"/>
              </w:rPr>
              <w:t xml:space="preserve"> </w:t>
            </w:r>
            <w:r w:rsidR="000B78BE" w:rsidRPr="00515AAB">
              <w:rPr>
                <w:rFonts w:ascii="Abadi" w:hAnsi="Abadi" w:cs="Arial"/>
                <w:bCs/>
                <w:iCs/>
                <w:sz w:val="22"/>
                <w:szCs w:val="22"/>
              </w:rPr>
              <w:t xml:space="preserve"> </w:t>
            </w:r>
          </w:p>
        </w:tc>
      </w:tr>
    </w:tbl>
    <w:p w14:paraId="2AE44063" w14:textId="77777777" w:rsidR="005F34EA" w:rsidRPr="00515AAB" w:rsidRDefault="005F34EA" w:rsidP="00E2396E">
      <w:pPr>
        <w:ind w:firstLine="708"/>
        <w:jc w:val="center"/>
        <w:rPr>
          <w:rFonts w:ascii="Abadi" w:hAnsi="Abadi" w:cs="Arial"/>
          <w:b/>
          <w:bCs/>
          <w:sz w:val="22"/>
          <w:szCs w:val="22"/>
          <w:u w:val="single"/>
        </w:rPr>
      </w:pPr>
    </w:p>
    <w:p w14:paraId="408D950F" w14:textId="4BC5DEA1" w:rsidR="005F3A6C" w:rsidRPr="00515AAB" w:rsidRDefault="005F3A6C" w:rsidP="00E2396E">
      <w:pPr>
        <w:ind w:firstLine="708"/>
        <w:jc w:val="center"/>
        <w:rPr>
          <w:rFonts w:ascii="Abadi" w:hAnsi="Abadi" w:cs="Arial"/>
          <w:b/>
          <w:bCs/>
          <w:sz w:val="22"/>
          <w:szCs w:val="22"/>
          <w:u w:val="single"/>
        </w:rPr>
      </w:pPr>
    </w:p>
    <w:p w14:paraId="00FA99AA" w14:textId="4CAE6170" w:rsidR="00F9468A" w:rsidRPr="00515AAB" w:rsidRDefault="00F9468A">
      <w:pPr>
        <w:rPr>
          <w:rFonts w:ascii="Abadi" w:hAnsi="Abadi" w:cs="Arial"/>
          <w:b/>
          <w:bCs/>
          <w:sz w:val="22"/>
          <w:szCs w:val="22"/>
          <w:u w:val="single"/>
        </w:rPr>
      </w:pPr>
    </w:p>
    <w:sectPr w:rsidR="00F9468A" w:rsidRPr="00515AAB" w:rsidSect="008D6071">
      <w:footerReference w:type="default" r:id="rId22"/>
      <w:pgSz w:w="11906" w:h="16838" w:code="9"/>
      <w:pgMar w:top="1134" w:right="1418" w:bottom="1134" w:left="1418" w:header="720" w:footer="720" w:gutter="0"/>
      <w:pgBorders w:offsetFrom="page">
        <w:top w:val="single" w:sz="4" w:space="24" w:color="auto"/>
        <w:left w:val="single" w:sz="4" w:space="24" w:color="auto"/>
        <w:bottom w:val="single" w:sz="4" w:space="24" w:color="auto"/>
        <w:right w:val="single" w:sz="4" w:space="24" w:color="auto"/>
      </w:pgBorders>
      <w:cols w:space="720"/>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B4D1CC" w14:textId="77777777" w:rsidR="00F22513" w:rsidRDefault="00F22513">
      <w:r>
        <w:separator/>
      </w:r>
    </w:p>
  </w:endnote>
  <w:endnote w:type="continuationSeparator" w:id="0">
    <w:p w14:paraId="26FF17E7" w14:textId="77777777" w:rsidR="00F22513" w:rsidRDefault="00F22513">
      <w:r>
        <w:continuationSeparator/>
      </w:r>
    </w:p>
  </w:endnote>
  <w:endnote w:type="continuationNotice" w:id="1">
    <w:p w14:paraId="217BB7FB" w14:textId="77777777" w:rsidR="00F22513" w:rsidRDefault="00F225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Optane">
    <w:altName w:val="Times New Roman"/>
    <w:panose1 w:val="00000000000000000000"/>
    <w:charset w:val="00"/>
    <w:family w:val="auto"/>
    <w:notTrueType/>
    <w:pitch w:val="variable"/>
    <w:sig w:usb0="00000003" w:usb1="00000000" w:usb2="00000000" w:usb3="00000000" w:csb0="00000001" w:csb1="00000000"/>
  </w:font>
  <w:font w:name="Times New (W1)">
    <w:altName w:val="Times New Roman"/>
    <w:charset w:val="00"/>
    <w:family w:val="roman"/>
    <w:pitch w:val="variable"/>
    <w:sig w:usb0="00000000" w:usb1="80000000" w:usb2="00000008" w:usb3="00000000" w:csb0="000001FF" w:csb1="00000000"/>
  </w:font>
  <w:font w:name="Abadi">
    <w:charset w:val="00"/>
    <w:family w:val="swiss"/>
    <w:pitch w:val="variable"/>
    <w:sig w:usb0="80000003" w:usb1="00000000" w:usb2="00000000" w:usb3="00000000" w:csb0="00000093"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G Omega (W1)">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B007B" w14:textId="6F089D69" w:rsidR="004C7D03" w:rsidRDefault="004C7D03" w:rsidP="00496F47">
    <w:pPr>
      <w:pStyle w:val="Pieddepage"/>
      <w:framePr w:wrap="auto"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86184C">
      <w:rPr>
        <w:rStyle w:val="Numrodepage"/>
        <w:noProof/>
      </w:rPr>
      <w:t>1</w:t>
    </w:r>
    <w:r>
      <w:rPr>
        <w:rStyle w:val="Numrodepage"/>
      </w:rPr>
      <w:fldChar w:fldCharType="end"/>
    </w:r>
  </w:p>
  <w:p w14:paraId="38D3D2B4" w14:textId="553D40FF" w:rsidR="004C7D03" w:rsidRPr="000436EA" w:rsidRDefault="004C7D03" w:rsidP="00DB4A0F">
    <w:pPr>
      <w:pStyle w:val="Pieddepage"/>
      <w:rPr>
        <w:rFonts w:ascii="CG Omega (W1)" w:hAnsi="CG Omega (W1)" w:cs="CG Omega (W1)"/>
        <w:color w:val="000080"/>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24BB42" w14:textId="77777777" w:rsidR="00F22513" w:rsidRDefault="00F22513">
      <w:r>
        <w:separator/>
      </w:r>
    </w:p>
  </w:footnote>
  <w:footnote w:type="continuationSeparator" w:id="0">
    <w:p w14:paraId="562C5913" w14:textId="77777777" w:rsidR="00F22513" w:rsidRDefault="00F22513">
      <w:r>
        <w:continuationSeparator/>
      </w:r>
    </w:p>
  </w:footnote>
  <w:footnote w:type="continuationNotice" w:id="1">
    <w:p w14:paraId="12AD2BBE" w14:textId="77777777" w:rsidR="00F22513" w:rsidRDefault="00F2251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A372D204"/>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1F42ED0"/>
    <w:multiLevelType w:val="hybridMultilevel"/>
    <w:tmpl w:val="2BDCFB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3F49B4"/>
    <w:multiLevelType w:val="hybridMultilevel"/>
    <w:tmpl w:val="844CD3D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6464A1F"/>
    <w:multiLevelType w:val="hybridMultilevel"/>
    <w:tmpl w:val="759AFBA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9B63B7"/>
    <w:multiLevelType w:val="hybridMultilevel"/>
    <w:tmpl w:val="42005AD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A745FC"/>
    <w:multiLevelType w:val="hybridMultilevel"/>
    <w:tmpl w:val="AF68BC18"/>
    <w:lvl w:ilvl="0" w:tplc="808ABFD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AB445A"/>
    <w:multiLevelType w:val="hybridMultilevel"/>
    <w:tmpl w:val="C92AFAC4"/>
    <w:lvl w:ilvl="0" w:tplc="C83C1B3A">
      <w:start w:val="62"/>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94A02E1"/>
    <w:multiLevelType w:val="hybridMultilevel"/>
    <w:tmpl w:val="3ED28F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C3C7917"/>
    <w:multiLevelType w:val="hybridMultilevel"/>
    <w:tmpl w:val="A5FE7260"/>
    <w:lvl w:ilvl="0" w:tplc="1550EC1C">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0D745C49"/>
    <w:multiLevelType w:val="hybridMultilevel"/>
    <w:tmpl w:val="5F50FF18"/>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D89053F"/>
    <w:multiLevelType w:val="hybridMultilevel"/>
    <w:tmpl w:val="D208F734"/>
    <w:lvl w:ilvl="0" w:tplc="040C0003">
      <w:start w:val="1"/>
      <w:numFmt w:val="bullet"/>
      <w:lvlText w:val="o"/>
      <w:lvlJc w:val="left"/>
      <w:pPr>
        <w:ind w:left="780" w:hanging="360"/>
      </w:pPr>
      <w:rPr>
        <w:rFonts w:ascii="Courier New" w:hAnsi="Courier New" w:cs="Courier New"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1" w15:restartNumberingAfterBreak="0">
    <w:nsid w:val="0FBE1065"/>
    <w:multiLevelType w:val="hybridMultilevel"/>
    <w:tmpl w:val="4136274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0BD5EA0"/>
    <w:multiLevelType w:val="multilevel"/>
    <w:tmpl w:val="DE0C3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2436EC"/>
    <w:multiLevelType w:val="hybridMultilevel"/>
    <w:tmpl w:val="689C838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7071126"/>
    <w:multiLevelType w:val="hybridMultilevel"/>
    <w:tmpl w:val="D5662020"/>
    <w:lvl w:ilvl="0" w:tplc="06CCFA2A">
      <w:start w:val="8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BC3381"/>
    <w:multiLevelType w:val="hybridMultilevel"/>
    <w:tmpl w:val="4B6CD8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84E0F9E"/>
    <w:multiLevelType w:val="hybridMultilevel"/>
    <w:tmpl w:val="23AAA990"/>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1CE06AE4"/>
    <w:multiLevelType w:val="hybridMultilevel"/>
    <w:tmpl w:val="07163544"/>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D1D0D8B"/>
    <w:multiLevelType w:val="hybridMultilevel"/>
    <w:tmpl w:val="43A0AD34"/>
    <w:lvl w:ilvl="0" w:tplc="D3808D88">
      <w:start w:val="86"/>
      <w:numFmt w:val="bullet"/>
      <w:lvlText w:val="-"/>
      <w:lvlJc w:val="left"/>
      <w:pPr>
        <w:ind w:left="3195" w:hanging="360"/>
      </w:pPr>
      <w:rPr>
        <w:rFonts w:ascii="Arial" w:eastAsia="Times New Roman" w:hAnsi="Arial" w:cs="Arial" w:hint="default"/>
      </w:rPr>
    </w:lvl>
    <w:lvl w:ilvl="1" w:tplc="040C0003" w:tentative="1">
      <w:start w:val="1"/>
      <w:numFmt w:val="bullet"/>
      <w:lvlText w:val="o"/>
      <w:lvlJc w:val="left"/>
      <w:pPr>
        <w:ind w:left="3915" w:hanging="360"/>
      </w:pPr>
      <w:rPr>
        <w:rFonts w:ascii="Courier New" w:hAnsi="Courier New" w:cs="Courier New" w:hint="default"/>
      </w:rPr>
    </w:lvl>
    <w:lvl w:ilvl="2" w:tplc="040C0005" w:tentative="1">
      <w:start w:val="1"/>
      <w:numFmt w:val="bullet"/>
      <w:lvlText w:val=""/>
      <w:lvlJc w:val="left"/>
      <w:pPr>
        <w:ind w:left="4635" w:hanging="360"/>
      </w:pPr>
      <w:rPr>
        <w:rFonts w:ascii="Wingdings" w:hAnsi="Wingdings" w:hint="default"/>
      </w:rPr>
    </w:lvl>
    <w:lvl w:ilvl="3" w:tplc="040C0001" w:tentative="1">
      <w:start w:val="1"/>
      <w:numFmt w:val="bullet"/>
      <w:lvlText w:val=""/>
      <w:lvlJc w:val="left"/>
      <w:pPr>
        <w:ind w:left="5355" w:hanging="360"/>
      </w:pPr>
      <w:rPr>
        <w:rFonts w:ascii="Symbol" w:hAnsi="Symbol" w:hint="default"/>
      </w:rPr>
    </w:lvl>
    <w:lvl w:ilvl="4" w:tplc="040C0003" w:tentative="1">
      <w:start w:val="1"/>
      <w:numFmt w:val="bullet"/>
      <w:lvlText w:val="o"/>
      <w:lvlJc w:val="left"/>
      <w:pPr>
        <w:ind w:left="6075" w:hanging="360"/>
      </w:pPr>
      <w:rPr>
        <w:rFonts w:ascii="Courier New" w:hAnsi="Courier New" w:cs="Courier New" w:hint="default"/>
      </w:rPr>
    </w:lvl>
    <w:lvl w:ilvl="5" w:tplc="040C0005" w:tentative="1">
      <w:start w:val="1"/>
      <w:numFmt w:val="bullet"/>
      <w:lvlText w:val=""/>
      <w:lvlJc w:val="left"/>
      <w:pPr>
        <w:ind w:left="6795" w:hanging="360"/>
      </w:pPr>
      <w:rPr>
        <w:rFonts w:ascii="Wingdings" w:hAnsi="Wingdings" w:hint="default"/>
      </w:rPr>
    </w:lvl>
    <w:lvl w:ilvl="6" w:tplc="040C0001" w:tentative="1">
      <w:start w:val="1"/>
      <w:numFmt w:val="bullet"/>
      <w:lvlText w:val=""/>
      <w:lvlJc w:val="left"/>
      <w:pPr>
        <w:ind w:left="7515" w:hanging="360"/>
      </w:pPr>
      <w:rPr>
        <w:rFonts w:ascii="Symbol" w:hAnsi="Symbol" w:hint="default"/>
      </w:rPr>
    </w:lvl>
    <w:lvl w:ilvl="7" w:tplc="040C0003" w:tentative="1">
      <w:start w:val="1"/>
      <w:numFmt w:val="bullet"/>
      <w:lvlText w:val="o"/>
      <w:lvlJc w:val="left"/>
      <w:pPr>
        <w:ind w:left="8235" w:hanging="360"/>
      </w:pPr>
      <w:rPr>
        <w:rFonts w:ascii="Courier New" w:hAnsi="Courier New" w:cs="Courier New" w:hint="default"/>
      </w:rPr>
    </w:lvl>
    <w:lvl w:ilvl="8" w:tplc="040C0005" w:tentative="1">
      <w:start w:val="1"/>
      <w:numFmt w:val="bullet"/>
      <w:lvlText w:val=""/>
      <w:lvlJc w:val="left"/>
      <w:pPr>
        <w:ind w:left="8955" w:hanging="360"/>
      </w:pPr>
      <w:rPr>
        <w:rFonts w:ascii="Wingdings" w:hAnsi="Wingdings" w:hint="default"/>
      </w:rPr>
    </w:lvl>
  </w:abstractNum>
  <w:abstractNum w:abstractNumId="19" w15:restartNumberingAfterBreak="0">
    <w:nsid w:val="1DDA62B9"/>
    <w:multiLevelType w:val="hybridMultilevel"/>
    <w:tmpl w:val="274C10E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1C125FF"/>
    <w:multiLevelType w:val="hybridMultilevel"/>
    <w:tmpl w:val="E836E312"/>
    <w:lvl w:ilvl="0" w:tplc="D0644290">
      <w:start w:val="88"/>
      <w:numFmt w:val="decimal"/>
      <w:lvlText w:val="%1"/>
      <w:lvlJc w:val="left"/>
      <w:pPr>
        <w:ind w:left="3900" w:hanging="360"/>
      </w:pPr>
      <w:rPr>
        <w:rFonts w:hint="default"/>
      </w:rPr>
    </w:lvl>
    <w:lvl w:ilvl="1" w:tplc="040C0019" w:tentative="1">
      <w:start w:val="1"/>
      <w:numFmt w:val="lowerLetter"/>
      <w:lvlText w:val="%2."/>
      <w:lvlJc w:val="left"/>
      <w:pPr>
        <w:ind w:left="4620" w:hanging="360"/>
      </w:pPr>
    </w:lvl>
    <w:lvl w:ilvl="2" w:tplc="040C001B" w:tentative="1">
      <w:start w:val="1"/>
      <w:numFmt w:val="lowerRoman"/>
      <w:lvlText w:val="%3."/>
      <w:lvlJc w:val="right"/>
      <w:pPr>
        <w:ind w:left="5340" w:hanging="180"/>
      </w:pPr>
    </w:lvl>
    <w:lvl w:ilvl="3" w:tplc="040C000F" w:tentative="1">
      <w:start w:val="1"/>
      <w:numFmt w:val="decimal"/>
      <w:lvlText w:val="%4."/>
      <w:lvlJc w:val="left"/>
      <w:pPr>
        <w:ind w:left="6060" w:hanging="360"/>
      </w:pPr>
    </w:lvl>
    <w:lvl w:ilvl="4" w:tplc="040C0019" w:tentative="1">
      <w:start w:val="1"/>
      <w:numFmt w:val="lowerLetter"/>
      <w:lvlText w:val="%5."/>
      <w:lvlJc w:val="left"/>
      <w:pPr>
        <w:ind w:left="6780" w:hanging="360"/>
      </w:pPr>
    </w:lvl>
    <w:lvl w:ilvl="5" w:tplc="040C001B" w:tentative="1">
      <w:start w:val="1"/>
      <w:numFmt w:val="lowerRoman"/>
      <w:lvlText w:val="%6."/>
      <w:lvlJc w:val="right"/>
      <w:pPr>
        <w:ind w:left="7500" w:hanging="180"/>
      </w:pPr>
    </w:lvl>
    <w:lvl w:ilvl="6" w:tplc="040C000F" w:tentative="1">
      <w:start w:val="1"/>
      <w:numFmt w:val="decimal"/>
      <w:lvlText w:val="%7."/>
      <w:lvlJc w:val="left"/>
      <w:pPr>
        <w:ind w:left="8220" w:hanging="360"/>
      </w:pPr>
    </w:lvl>
    <w:lvl w:ilvl="7" w:tplc="040C0019" w:tentative="1">
      <w:start w:val="1"/>
      <w:numFmt w:val="lowerLetter"/>
      <w:lvlText w:val="%8."/>
      <w:lvlJc w:val="left"/>
      <w:pPr>
        <w:ind w:left="8940" w:hanging="360"/>
      </w:pPr>
    </w:lvl>
    <w:lvl w:ilvl="8" w:tplc="040C001B" w:tentative="1">
      <w:start w:val="1"/>
      <w:numFmt w:val="lowerRoman"/>
      <w:lvlText w:val="%9."/>
      <w:lvlJc w:val="right"/>
      <w:pPr>
        <w:ind w:left="9660" w:hanging="180"/>
      </w:pPr>
    </w:lvl>
  </w:abstractNum>
  <w:abstractNum w:abstractNumId="21" w15:restartNumberingAfterBreak="0">
    <w:nsid w:val="22FB2F58"/>
    <w:multiLevelType w:val="hybridMultilevel"/>
    <w:tmpl w:val="1B40C11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64C6DA6"/>
    <w:multiLevelType w:val="hybridMultilevel"/>
    <w:tmpl w:val="7FCAC65A"/>
    <w:lvl w:ilvl="0" w:tplc="E296440A">
      <w:start w:val="23"/>
      <w:numFmt w:val="bullet"/>
      <w:lvlText w:val="-"/>
      <w:lvlJc w:val="left"/>
      <w:pPr>
        <w:ind w:left="420" w:hanging="360"/>
      </w:pPr>
      <w:rPr>
        <w:rFonts w:ascii="Arial" w:eastAsia="Times New Roman" w:hAnsi="Arial"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23" w15:restartNumberingAfterBreak="0">
    <w:nsid w:val="2E26254B"/>
    <w:multiLevelType w:val="multilevel"/>
    <w:tmpl w:val="D71A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05C6ABF"/>
    <w:multiLevelType w:val="hybridMultilevel"/>
    <w:tmpl w:val="96A4AE7E"/>
    <w:lvl w:ilvl="0" w:tplc="63AAD936">
      <w:start w:val="8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36C76C8"/>
    <w:multiLevelType w:val="hybridMultilevel"/>
    <w:tmpl w:val="32B48972"/>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6" w15:restartNumberingAfterBreak="0">
    <w:nsid w:val="391648F5"/>
    <w:multiLevelType w:val="hybridMultilevel"/>
    <w:tmpl w:val="51B4C3D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3D27457A"/>
    <w:multiLevelType w:val="hybridMultilevel"/>
    <w:tmpl w:val="45C4030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8" w15:restartNumberingAfterBreak="0">
    <w:nsid w:val="41FC160D"/>
    <w:multiLevelType w:val="singleLevel"/>
    <w:tmpl w:val="6458E936"/>
    <w:lvl w:ilvl="0">
      <w:start w:val="1"/>
      <w:numFmt w:val="bullet"/>
      <w:pStyle w:val="puce"/>
      <w:lvlText w:val=""/>
      <w:lvlJc w:val="left"/>
      <w:pPr>
        <w:tabs>
          <w:tab w:val="num" w:pos="360"/>
        </w:tabs>
        <w:ind w:left="360" w:hanging="360"/>
      </w:pPr>
      <w:rPr>
        <w:rFonts w:ascii="Wingdings" w:hAnsi="Wingdings" w:hint="default"/>
      </w:rPr>
    </w:lvl>
  </w:abstractNum>
  <w:abstractNum w:abstractNumId="29" w15:restartNumberingAfterBreak="0">
    <w:nsid w:val="45E2229D"/>
    <w:multiLevelType w:val="hybridMultilevel"/>
    <w:tmpl w:val="DEDE8F52"/>
    <w:lvl w:ilvl="0" w:tplc="942A780C">
      <w:start w:val="1"/>
      <w:numFmt w:val="upperRoman"/>
      <w:lvlText w:val="%1."/>
      <w:lvlJc w:val="left"/>
      <w:pPr>
        <w:ind w:left="1080" w:hanging="720"/>
      </w:pPr>
      <w:rPr>
        <w:rFonts w:hint="default"/>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4BE83549"/>
    <w:multiLevelType w:val="hybridMultilevel"/>
    <w:tmpl w:val="FD4A98AC"/>
    <w:lvl w:ilvl="0" w:tplc="083E6E60">
      <w:start w:val="1"/>
      <w:numFmt w:val="bullet"/>
      <w:lvlText w:val="-"/>
      <w:lvlJc w:val="left"/>
      <w:pPr>
        <w:ind w:left="1080" w:hanging="360"/>
      </w:pPr>
      <w:rPr>
        <w:rFonts w:ascii="Calibri"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1" w15:restartNumberingAfterBreak="0">
    <w:nsid w:val="4C813989"/>
    <w:multiLevelType w:val="hybridMultilevel"/>
    <w:tmpl w:val="FA82DBE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2" w15:restartNumberingAfterBreak="0">
    <w:nsid w:val="4E3F18D1"/>
    <w:multiLevelType w:val="hybridMultilevel"/>
    <w:tmpl w:val="766C71B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F1C2107"/>
    <w:multiLevelType w:val="hybridMultilevel"/>
    <w:tmpl w:val="343A0AA6"/>
    <w:lvl w:ilvl="0" w:tplc="040C000B">
      <w:start w:val="1"/>
      <w:numFmt w:val="bullet"/>
      <w:lvlText w:val=""/>
      <w:lvlJc w:val="left"/>
      <w:pPr>
        <w:ind w:left="3192" w:hanging="360"/>
      </w:pPr>
      <w:rPr>
        <w:rFonts w:ascii="Wingdings" w:hAnsi="Wingdings" w:hint="default"/>
      </w:rPr>
    </w:lvl>
    <w:lvl w:ilvl="1" w:tplc="040C0003" w:tentative="1">
      <w:start w:val="1"/>
      <w:numFmt w:val="bullet"/>
      <w:lvlText w:val="o"/>
      <w:lvlJc w:val="left"/>
      <w:pPr>
        <w:ind w:left="3912" w:hanging="360"/>
      </w:pPr>
      <w:rPr>
        <w:rFonts w:ascii="Courier New" w:hAnsi="Courier New" w:cs="Courier New" w:hint="default"/>
      </w:rPr>
    </w:lvl>
    <w:lvl w:ilvl="2" w:tplc="040C0005" w:tentative="1">
      <w:start w:val="1"/>
      <w:numFmt w:val="bullet"/>
      <w:lvlText w:val=""/>
      <w:lvlJc w:val="left"/>
      <w:pPr>
        <w:ind w:left="4632" w:hanging="360"/>
      </w:pPr>
      <w:rPr>
        <w:rFonts w:ascii="Wingdings" w:hAnsi="Wingdings" w:hint="default"/>
      </w:rPr>
    </w:lvl>
    <w:lvl w:ilvl="3" w:tplc="040C0001" w:tentative="1">
      <w:start w:val="1"/>
      <w:numFmt w:val="bullet"/>
      <w:lvlText w:val=""/>
      <w:lvlJc w:val="left"/>
      <w:pPr>
        <w:ind w:left="5352" w:hanging="360"/>
      </w:pPr>
      <w:rPr>
        <w:rFonts w:ascii="Symbol" w:hAnsi="Symbol" w:hint="default"/>
      </w:rPr>
    </w:lvl>
    <w:lvl w:ilvl="4" w:tplc="040C0003" w:tentative="1">
      <w:start w:val="1"/>
      <w:numFmt w:val="bullet"/>
      <w:lvlText w:val="o"/>
      <w:lvlJc w:val="left"/>
      <w:pPr>
        <w:ind w:left="6072" w:hanging="360"/>
      </w:pPr>
      <w:rPr>
        <w:rFonts w:ascii="Courier New" w:hAnsi="Courier New" w:cs="Courier New" w:hint="default"/>
      </w:rPr>
    </w:lvl>
    <w:lvl w:ilvl="5" w:tplc="040C0005" w:tentative="1">
      <w:start w:val="1"/>
      <w:numFmt w:val="bullet"/>
      <w:lvlText w:val=""/>
      <w:lvlJc w:val="left"/>
      <w:pPr>
        <w:ind w:left="6792" w:hanging="360"/>
      </w:pPr>
      <w:rPr>
        <w:rFonts w:ascii="Wingdings" w:hAnsi="Wingdings" w:hint="default"/>
      </w:rPr>
    </w:lvl>
    <w:lvl w:ilvl="6" w:tplc="040C0001" w:tentative="1">
      <w:start w:val="1"/>
      <w:numFmt w:val="bullet"/>
      <w:lvlText w:val=""/>
      <w:lvlJc w:val="left"/>
      <w:pPr>
        <w:ind w:left="7512" w:hanging="360"/>
      </w:pPr>
      <w:rPr>
        <w:rFonts w:ascii="Symbol" w:hAnsi="Symbol" w:hint="default"/>
      </w:rPr>
    </w:lvl>
    <w:lvl w:ilvl="7" w:tplc="040C0003" w:tentative="1">
      <w:start w:val="1"/>
      <w:numFmt w:val="bullet"/>
      <w:lvlText w:val="o"/>
      <w:lvlJc w:val="left"/>
      <w:pPr>
        <w:ind w:left="8232" w:hanging="360"/>
      </w:pPr>
      <w:rPr>
        <w:rFonts w:ascii="Courier New" w:hAnsi="Courier New" w:cs="Courier New" w:hint="default"/>
      </w:rPr>
    </w:lvl>
    <w:lvl w:ilvl="8" w:tplc="040C0005" w:tentative="1">
      <w:start w:val="1"/>
      <w:numFmt w:val="bullet"/>
      <w:lvlText w:val=""/>
      <w:lvlJc w:val="left"/>
      <w:pPr>
        <w:ind w:left="8952" w:hanging="360"/>
      </w:pPr>
      <w:rPr>
        <w:rFonts w:ascii="Wingdings" w:hAnsi="Wingdings" w:hint="default"/>
      </w:rPr>
    </w:lvl>
  </w:abstractNum>
  <w:abstractNum w:abstractNumId="34" w15:restartNumberingAfterBreak="0">
    <w:nsid w:val="4F3A2C58"/>
    <w:multiLevelType w:val="hybridMultilevel"/>
    <w:tmpl w:val="4114F732"/>
    <w:lvl w:ilvl="0" w:tplc="6FAA58E8">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F5D6CCC"/>
    <w:multiLevelType w:val="hybridMultilevel"/>
    <w:tmpl w:val="4D58767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1F90A6F"/>
    <w:multiLevelType w:val="hybridMultilevel"/>
    <w:tmpl w:val="2BEE9D46"/>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7" w15:restartNumberingAfterBreak="0">
    <w:nsid w:val="5DE72139"/>
    <w:multiLevelType w:val="hybridMultilevel"/>
    <w:tmpl w:val="61E0672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03172B1"/>
    <w:multiLevelType w:val="hybridMultilevel"/>
    <w:tmpl w:val="A36616CC"/>
    <w:lvl w:ilvl="0" w:tplc="77C0883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58D2372"/>
    <w:multiLevelType w:val="hybridMultilevel"/>
    <w:tmpl w:val="D64CCB1A"/>
    <w:lvl w:ilvl="0" w:tplc="892E1FC4">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6E3E19FE"/>
    <w:multiLevelType w:val="hybridMultilevel"/>
    <w:tmpl w:val="9A02ACC0"/>
    <w:lvl w:ilvl="0" w:tplc="CD282E10">
      <w:numFmt w:val="bullet"/>
      <w:lvlText w:val=""/>
      <w:lvlJc w:val="left"/>
      <w:pPr>
        <w:ind w:left="1770" w:hanging="360"/>
      </w:pPr>
      <w:rPr>
        <w:rFonts w:ascii="Symbol" w:eastAsia="Times New Roman" w:hAnsi="Symbol" w:cs="Arial"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41" w15:restartNumberingAfterBreak="0">
    <w:nsid w:val="720B51F8"/>
    <w:multiLevelType w:val="hybridMultilevel"/>
    <w:tmpl w:val="989890E2"/>
    <w:lvl w:ilvl="0" w:tplc="91CCBBF2">
      <w:start w:val="88"/>
      <w:numFmt w:val="decimal"/>
      <w:lvlText w:val="%1"/>
      <w:lvlJc w:val="left"/>
      <w:pPr>
        <w:ind w:left="3900" w:hanging="360"/>
      </w:pPr>
      <w:rPr>
        <w:rFonts w:ascii="Arial" w:hAnsi="Arial" w:cs="Arial" w:hint="default"/>
        <w:sz w:val="22"/>
        <w:szCs w:val="22"/>
      </w:rPr>
    </w:lvl>
    <w:lvl w:ilvl="1" w:tplc="040C0019" w:tentative="1">
      <w:start w:val="1"/>
      <w:numFmt w:val="lowerLetter"/>
      <w:lvlText w:val="%2."/>
      <w:lvlJc w:val="left"/>
      <w:pPr>
        <w:ind w:left="4620" w:hanging="360"/>
      </w:pPr>
    </w:lvl>
    <w:lvl w:ilvl="2" w:tplc="040C001B" w:tentative="1">
      <w:start w:val="1"/>
      <w:numFmt w:val="lowerRoman"/>
      <w:lvlText w:val="%3."/>
      <w:lvlJc w:val="right"/>
      <w:pPr>
        <w:ind w:left="5340" w:hanging="180"/>
      </w:pPr>
    </w:lvl>
    <w:lvl w:ilvl="3" w:tplc="040C000F" w:tentative="1">
      <w:start w:val="1"/>
      <w:numFmt w:val="decimal"/>
      <w:lvlText w:val="%4."/>
      <w:lvlJc w:val="left"/>
      <w:pPr>
        <w:ind w:left="6060" w:hanging="360"/>
      </w:pPr>
    </w:lvl>
    <w:lvl w:ilvl="4" w:tplc="040C0019" w:tentative="1">
      <w:start w:val="1"/>
      <w:numFmt w:val="lowerLetter"/>
      <w:lvlText w:val="%5."/>
      <w:lvlJc w:val="left"/>
      <w:pPr>
        <w:ind w:left="6780" w:hanging="360"/>
      </w:pPr>
    </w:lvl>
    <w:lvl w:ilvl="5" w:tplc="040C001B" w:tentative="1">
      <w:start w:val="1"/>
      <w:numFmt w:val="lowerRoman"/>
      <w:lvlText w:val="%6."/>
      <w:lvlJc w:val="right"/>
      <w:pPr>
        <w:ind w:left="7500" w:hanging="180"/>
      </w:pPr>
    </w:lvl>
    <w:lvl w:ilvl="6" w:tplc="040C000F" w:tentative="1">
      <w:start w:val="1"/>
      <w:numFmt w:val="decimal"/>
      <w:lvlText w:val="%7."/>
      <w:lvlJc w:val="left"/>
      <w:pPr>
        <w:ind w:left="8220" w:hanging="360"/>
      </w:pPr>
    </w:lvl>
    <w:lvl w:ilvl="7" w:tplc="040C0019" w:tentative="1">
      <w:start w:val="1"/>
      <w:numFmt w:val="lowerLetter"/>
      <w:lvlText w:val="%8."/>
      <w:lvlJc w:val="left"/>
      <w:pPr>
        <w:ind w:left="8940" w:hanging="360"/>
      </w:pPr>
    </w:lvl>
    <w:lvl w:ilvl="8" w:tplc="040C001B" w:tentative="1">
      <w:start w:val="1"/>
      <w:numFmt w:val="lowerRoman"/>
      <w:lvlText w:val="%9."/>
      <w:lvlJc w:val="right"/>
      <w:pPr>
        <w:ind w:left="9660" w:hanging="180"/>
      </w:pPr>
    </w:lvl>
  </w:abstractNum>
  <w:abstractNum w:abstractNumId="42" w15:restartNumberingAfterBreak="0">
    <w:nsid w:val="796C7D0D"/>
    <w:multiLevelType w:val="hybridMultilevel"/>
    <w:tmpl w:val="684C93D6"/>
    <w:lvl w:ilvl="0" w:tplc="758ACD60">
      <w:start w:val="10"/>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C8A7F32"/>
    <w:multiLevelType w:val="hybridMultilevel"/>
    <w:tmpl w:val="D6C27C7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450933130">
    <w:abstractNumId w:val="40"/>
  </w:num>
  <w:num w:numId="2" w16cid:durableId="10687039">
    <w:abstractNumId w:val="39"/>
  </w:num>
  <w:num w:numId="3" w16cid:durableId="2061128478">
    <w:abstractNumId w:val="32"/>
  </w:num>
  <w:num w:numId="4" w16cid:durableId="320080120">
    <w:abstractNumId w:val="19"/>
  </w:num>
  <w:num w:numId="5" w16cid:durableId="2046247186">
    <w:abstractNumId w:val="22"/>
  </w:num>
  <w:num w:numId="6" w16cid:durableId="1998027471">
    <w:abstractNumId w:val="8"/>
  </w:num>
  <w:num w:numId="7" w16cid:durableId="1528328690">
    <w:abstractNumId w:val="9"/>
  </w:num>
  <w:num w:numId="8" w16cid:durableId="488403096">
    <w:abstractNumId w:val="36"/>
  </w:num>
  <w:num w:numId="9" w16cid:durableId="676883414">
    <w:abstractNumId w:val="31"/>
  </w:num>
  <w:num w:numId="10" w16cid:durableId="465974243">
    <w:abstractNumId w:val="35"/>
  </w:num>
  <w:num w:numId="11" w16cid:durableId="1386415544">
    <w:abstractNumId w:val="25"/>
  </w:num>
  <w:num w:numId="12" w16cid:durableId="277765506">
    <w:abstractNumId w:val="17"/>
  </w:num>
  <w:num w:numId="13" w16cid:durableId="1787038503">
    <w:abstractNumId w:val="3"/>
  </w:num>
  <w:num w:numId="14" w16cid:durableId="323506706">
    <w:abstractNumId w:val="21"/>
  </w:num>
  <w:num w:numId="15" w16cid:durableId="1340162039">
    <w:abstractNumId w:val="4"/>
  </w:num>
  <w:num w:numId="16" w16cid:durableId="1677462491">
    <w:abstractNumId w:val="10"/>
  </w:num>
  <w:num w:numId="17" w16cid:durableId="1657996672">
    <w:abstractNumId w:val="37"/>
  </w:num>
  <w:num w:numId="18" w16cid:durableId="1454326537">
    <w:abstractNumId w:val="43"/>
  </w:num>
  <w:num w:numId="19" w16cid:durableId="1564023783">
    <w:abstractNumId w:val="15"/>
  </w:num>
  <w:num w:numId="20" w16cid:durableId="416749099">
    <w:abstractNumId w:val="1"/>
  </w:num>
  <w:num w:numId="21" w16cid:durableId="372846286">
    <w:abstractNumId w:val="27"/>
  </w:num>
  <w:num w:numId="22" w16cid:durableId="850028825">
    <w:abstractNumId w:val="18"/>
  </w:num>
  <w:num w:numId="23" w16cid:durableId="1369600591">
    <w:abstractNumId w:val="24"/>
  </w:num>
  <w:num w:numId="24" w16cid:durableId="993026392">
    <w:abstractNumId w:val="2"/>
  </w:num>
  <w:num w:numId="25" w16cid:durableId="870459223">
    <w:abstractNumId w:val="38"/>
  </w:num>
  <w:num w:numId="26" w16cid:durableId="1068848310">
    <w:abstractNumId w:val="33"/>
  </w:num>
  <w:num w:numId="27" w16cid:durableId="615019611">
    <w:abstractNumId w:val="13"/>
  </w:num>
  <w:num w:numId="28" w16cid:durableId="1113860258">
    <w:abstractNumId w:val="14"/>
  </w:num>
  <w:num w:numId="29" w16cid:durableId="1208181052">
    <w:abstractNumId w:val="20"/>
  </w:num>
  <w:num w:numId="30" w16cid:durableId="2043169690">
    <w:abstractNumId w:val="41"/>
  </w:num>
  <w:num w:numId="31" w16cid:durableId="875198761">
    <w:abstractNumId w:val="5"/>
  </w:num>
  <w:num w:numId="32" w16cid:durableId="1437368197">
    <w:abstractNumId w:val="6"/>
  </w:num>
  <w:num w:numId="33" w16cid:durableId="107511774">
    <w:abstractNumId w:val="28"/>
  </w:num>
  <w:num w:numId="34" w16cid:durableId="1315449309">
    <w:abstractNumId w:val="42"/>
  </w:num>
  <w:num w:numId="35" w16cid:durableId="1795782320">
    <w:abstractNumId w:val="34"/>
  </w:num>
  <w:num w:numId="36" w16cid:durableId="1531912311">
    <w:abstractNumId w:val="26"/>
  </w:num>
  <w:num w:numId="37" w16cid:durableId="2011249572">
    <w:abstractNumId w:val="0"/>
  </w:num>
  <w:num w:numId="38" w16cid:durableId="560209628">
    <w:abstractNumId w:val="11"/>
  </w:num>
  <w:num w:numId="39" w16cid:durableId="1309556391">
    <w:abstractNumId w:val="29"/>
  </w:num>
  <w:num w:numId="40" w16cid:durableId="2041974364">
    <w:abstractNumId w:val="16"/>
  </w:num>
  <w:num w:numId="41" w16cid:durableId="1503549944">
    <w:abstractNumId w:val="12"/>
  </w:num>
  <w:num w:numId="42" w16cid:durableId="1914581192">
    <w:abstractNumId w:val="23"/>
  </w:num>
  <w:num w:numId="43" w16cid:durableId="421878960">
    <w:abstractNumId w:val="7"/>
  </w:num>
  <w:num w:numId="44" w16cid:durableId="50012334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defaultTabStop w:val="708"/>
  <w:hyphenationZone w:val="425"/>
  <w:doNotHyphenateCaps/>
  <w:displayHorizontalDrawingGridEvery w:val="0"/>
  <w:displayVerticalDrawingGridEvery w:val="0"/>
  <w:doNotUseMarginsForDrawingGridOrigin/>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78C6"/>
    <w:rsid w:val="00002FB1"/>
    <w:rsid w:val="00004BE1"/>
    <w:rsid w:val="00004BE2"/>
    <w:rsid w:val="00004E51"/>
    <w:rsid w:val="000056D8"/>
    <w:rsid w:val="0000687E"/>
    <w:rsid w:val="000070AA"/>
    <w:rsid w:val="000077D4"/>
    <w:rsid w:val="000105CB"/>
    <w:rsid w:val="000106F8"/>
    <w:rsid w:val="00011CB6"/>
    <w:rsid w:val="00011F00"/>
    <w:rsid w:val="00012120"/>
    <w:rsid w:val="0001250E"/>
    <w:rsid w:val="000127E3"/>
    <w:rsid w:val="0001350A"/>
    <w:rsid w:val="00014DAC"/>
    <w:rsid w:val="00015B89"/>
    <w:rsid w:val="0001601E"/>
    <w:rsid w:val="00016959"/>
    <w:rsid w:val="00021332"/>
    <w:rsid w:val="00022360"/>
    <w:rsid w:val="000248CA"/>
    <w:rsid w:val="00026160"/>
    <w:rsid w:val="000307DE"/>
    <w:rsid w:val="0003143B"/>
    <w:rsid w:val="00031F4B"/>
    <w:rsid w:val="0003272C"/>
    <w:rsid w:val="00032DF7"/>
    <w:rsid w:val="00033E90"/>
    <w:rsid w:val="000346F7"/>
    <w:rsid w:val="00035FB7"/>
    <w:rsid w:val="00036BDF"/>
    <w:rsid w:val="00036FFC"/>
    <w:rsid w:val="00037657"/>
    <w:rsid w:val="00040379"/>
    <w:rsid w:val="00041615"/>
    <w:rsid w:val="000426FD"/>
    <w:rsid w:val="00042707"/>
    <w:rsid w:val="0004358F"/>
    <w:rsid w:val="000436EA"/>
    <w:rsid w:val="0004371D"/>
    <w:rsid w:val="000438CA"/>
    <w:rsid w:val="00044481"/>
    <w:rsid w:val="000444E8"/>
    <w:rsid w:val="00044DE1"/>
    <w:rsid w:val="000459A4"/>
    <w:rsid w:val="0004653A"/>
    <w:rsid w:val="00046846"/>
    <w:rsid w:val="00047179"/>
    <w:rsid w:val="00047C2D"/>
    <w:rsid w:val="0005080B"/>
    <w:rsid w:val="00050DFA"/>
    <w:rsid w:val="00051D82"/>
    <w:rsid w:val="00052325"/>
    <w:rsid w:val="00052792"/>
    <w:rsid w:val="00053088"/>
    <w:rsid w:val="0005381D"/>
    <w:rsid w:val="000563F6"/>
    <w:rsid w:val="00056C46"/>
    <w:rsid w:val="00056FD0"/>
    <w:rsid w:val="00060480"/>
    <w:rsid w:val="0006189A"/>
    <w:rsid w:val="00061E1C"/>
    <w:rsid w:val="00062C43"/>
    <w:rsid w:val="00062F5B"/>
    <w:rsid w:val="0006439F"/>
    <w:rsid w:val="00064AD9"/>
    <w:rsid w:val="00065095"/>
    <w:rsid w:val="000650F9"/>
    <w:rsid w:val="000653A7"/>
    <w:rsid w:val="000668C8"/>
    <w:rsid w:val="00070BDC"/>
    <w:rsid w:val="000717EC"/>
    <w:rsid w:val="00072CF0"/>
    <w:rsid w:val="00072FB7"/>
    <w:rsid w:val="00073501"/>
    <w:rsid w:val="00074168"/>
    <w:rsid w:val="000744DA"/>
    <w:rsid w:val="000747C7"/>
    <w:rsid w:val="00077607"/>
    <w:rsid w:val="000777AB"/>
    <w:rsid w:val="0007791C"/>
    <w:rsid w:val="00077E95"/>
    <w:rsid w:val="000800BE"/>
    <w:rsid w:val="00081026"/>
    <w:rsid w:val="00081D94"/>
    <w:rsid w:val="0008306B"/>
    <w:rsid w:val="0008474D"/>
    <w:rsid w:val="0008504A"/>
    <w:rsid w:val="0008583D"/>
    <w:rsid w:val="00086B23"/>
    <w:rsid w:val="00086CFC"/>
    <w:rsid w:val="00087A03"/>
    <w:rsid w:val="00087F96"/>
    <w:rsid w:val="00091A40"/>
    <w:rsid w:val="00092729"/>
    <w:rsid w:val="00092C92"/>
    <w:rsid w:val="00093688"/>
    <w:rsid w:val="00093EB0"/>
    <w:rsid w:val="00093F00"/>
    <w:rsid w:val="000944F2"/>
    <w:rsid w:val="00094EB5"/>
    <w:rsid w:val="00095211"/>
    <w:rsid w:val="00097391"/>
    <w:rsid w:val="000A0ACE"/>
    <w:rsid w:val="000A1197"/>
    <w:rsid w:val="000A11DD"/>
    <w:rsid w:val="000A3CAD"/>
    <w:rsid w:val="000B0BF5"/>
    <w:rsid w:val="000B0C81"/>
    <w:rsid w:val="000B0D8F"/>
    <w:rsid w:val="000B1A66"/>
    <w:rsid w:val="000B1E52"/>
    <w:rsid w:val="000B400C"/>
    <w:rsid w:val="000B4DD3"/>
    <w:rsid w:val="000B51B6"/>
    <w:rsid w:val="000B5572"/>
    <w:rsid w:val="000B756D"/>
    <w:rsid w:val="000B78BE"/>
    <w:rsid w:val="000C1C44"/>
    <w:rsid w:val="000C1D84"/>
    <w:rsid w:val="000C207B"/>
    <w:rsid w:val="000C2172"/>
    <w:rsid w:val="000C2770"/>
    <w:rsid w:val="000C280C"/>
    <w:rsid w:val="000C2AA9"/>
    <w:rsid w:val="000C367B"/>
    <w:rsid w:val="000C3E45"/>
    <w:rsid w:val="000C60CE"/>
    <w:rsid w:val="000C797E"/>
    <w:rsid w:val="000C7E2D"/>
    <w:rsid w:val="000D0699"/>
    <w:rsid w:val="000D0D78"/>
    <w:rsid w:val="000D1DA9"/>
    <w:rsid w:val="000D3581"/>
    <w:rsid w:val="000D4174"/>
    <w:rsid w:val="000D48A3"/>
    <w:rsid w:val="000D4C8A"/>
    <w:rsid w:val="000D4E00"/>
    <w:rsid w:val="000D6FD8"/>
    <w:rsid w:val="000E0078"/>
    <w:rsid w:val="000E0AE6"/>
    <w:rsid w:val="000E1E9D"/>
    <w:rsid w:val="000E2C67"/>
    <w:rsid w:val="000E4277"/>
    <w:rsid w:val="000E473E"/>
    <w:rsid w:val="000E58C4"/>
    <w:rsid w:val="000E79AC"/>
    <w:rsid w:val="000E7D1D"/>
    <w:rsid w:val="000E7E68"/>
    <w:rsid w:val="000F0A19"/>
    <w:rsid w:val="000F2444"/>
    <w:rsid w:val="000F4120"/>
    <w:rsid w:val="000F60BF"/>
    <w:rsid w:val="00100260"/>
    <w:rsid w:val="00100986"/>
    <w:rsid w:val="001019F1"/>
    <w:rsid w:val="001022D6"/>
    <w:rsid w:val="00102C84"/>
    <w:rsid w:val="0010317A"/>
    <w:rsid w:val="00104C3F"/>
    <w:rsid w:val="001054D5"/>
    <w:rsid w:val="0011055E"/>
    <w:rsid w:val="00110E7D"/>
    <w:rsid w:val="00111E73"/>
    <w:rsid w:val="00114464"/>
    <w:rsid w:val="00114725"/>
    <w:rsid w:val="00115E32"/>
    <w:rsid w:val="001169D1"/>
    <w:rsid w:val="00116D89"/>
    <w:rsid w:val="0011724B"/>
    <w:rsid w:val="00117AF4"/>
    <w:rsid w:val="00117F91"/>
    <w:rsid w:val="00117FFC"/>
    <w:rsid w:val="0012004C"/>
    <w:rsid w:val="001210E7"/>
    <w:rsid w:val="00121F46"/>
    <w:rsid w:val="001221CE"/>
    <w:rsid w:val="00122247"/>
    <w:rsid w:val="001235D1"/>
    <w:rsid w:val="00123648"/>
    <w:rsid w:val="001238C5"/>
    <w:rsid w:val="0012426A"/>
    <w:rsid w:val="00124646"/>
    <w:rsid w:val="00124E0E"/>
    <w:rsid w:val="001252D2"/>
    <w:rsid w:val="00126B54"/>
    <w:rsid w:val="001303C4"/>
    <w:rsid w:val="0013119F"/>
    <w:rsid w:val="00132CB8"/>
    <w:rsid w:val="00132D39"/>
    <w:rsid w:val="00132FF9"/>
    <w:rsid w:val="0013421C"/>
    <w:rsid w:val="0013435B"/>
    <w:rsid w:val="00134D07"/>
    <w:rsid w:val="00134E7E"/>
    <w:rsid w:val="001351B2"/>
    <w:rsid w:val="001364F9"/>
    <w:rsid w:val="00136ED7"/>
    <w:rsid w:val="00137498"/>
    <w:rsid w:val="00137822"/>
    <w:rsid w:val="00140F3F"/>
    <w:rsid w:val="00140FB1"/>
    <w:rsid w:val="00141AAE"/>
    <w:rsid w:val="00141ADE"/>
    <w:rsid w:val="00142149"/>
    <w:rsid w:val="00142ECC"/>
    <w:rsid w:val="001438C9"/>
    <w:rsid w:val="00145FC2"/>
    <w:rsid w:val="001463A8"/>
    <w:rsid w:val="00146528"/>
    <w:rsid w:val="0014745E"/>
    <w:rsid w:val="0015044A"/>
    <w:rsid w:val="00150F37"/>
    <w:rsid w:val="00152C3F"/>
    <w:rsid w:val="001533B9"/>
    <w:rsid w:val="00153D6D"/>
    <w:rsid w:val="00154B28"/>
    <w:rsid w:val="00155A72"/>
    <w:rsid w:val="001603B7"/>
    <w:rsid w:val="0016107C"/>
    <w:rsid w:val="0016107E"/>
    <w:rsid w:val="001624F6"/>
    <w:rsid w:val="00162C23"/>
    <w:rsid w:val="001649FE"/>
    <w:rsid w:val="001653DD"/>
    <w:rsid w:val="00167830"/>
    <w:rsid w:val="00167F41"/>
    <w:rsid w:val="00170AB7"/>
    <w:rsid w:val="00173CE2"/>
    <w:rsid w:val="00173EEC"/>
    <w:rsid w:val="00175102"/>
    <w:rsid w:val="00175751"/>
    <w:rsid w:val="00175A4D"/>
    <w:rsid w:val="00176FDA"/>
    <w:rsid w:val="0018355A"/>
    <w:rsid w:val="00184205"/>
    <w:rsid w:val="00184D47"/>
    <w:rsid w:val="001852DC"/>
    <w:rsid w:val="00185344"/>
    <w:rsid w:val="0018543D"/>
    <w:rsid w:val="001878CD"/>
    <w:rsid w:val="00191E12"/>
    <w:rsid w:val="00194C91"/>
    <w:rsid w:val="00196A7F"/>
    <w:rsid w:val="00196D0F"/>
    <w:rsid w:val="00197931"/>
    <w:rsid w:val="001A13CA"/>
    <w:rsid w:val="001A1697"/>
    <w:rsid w:val="001A2458"/>
    <w:rsid w:val="001A2510"/>
    <w:rsid w:val="001A27CC"/>
    <w:rsid w:val="001A33F3"/>
    <w:rsid w:val="001A381D"/>
    <w:rsid w:val="001B2F66"/>
    <w:rsid w:val="001B705B"/>
    <w:rsid w:val="001C1015"/>
    <w:rsid w:val="001C14B3"/>
    <w:rsid w:val="001C1ABA"/>
    <w:rsid w:val="001C23AC"/>
    <w:rsid w:val="001C2AA7"/>
    <w:rsid w:val="001C3811"/>
    <w:rsid w:val="001C578E"/>
    <w:rsid w:val="001C671F"/>
    <w:rsid w:val="001C7454"/>
    <w:rsid w:val="001C7877"/>
    <w:rsid w:val="001C7979"/>
    <w:rsid w:val="001D2193"/>
    <w:rsid w:val="001D34AF"/>
    <w:rsid w:val="001D3636"/>
    <w:rsid w:val="001D590A"/>
    <w:rsid w:val="001D63F0"/>
    <w:rsid w:val="001E1224"/>
    <w:rsid w:val="001E2655"/>
    <w:rsid w:val="001E2CCD"/>
    <w:rsid w:val="001E30AE"/>
    <w:rsid w:val="001E62A2"/>
    <w:rsid w:val="001E6CCD"/>
    <w:rsid w:val="001F0CFF"/>
    <w:rsid w:val="001F134F"/>
    <w:rsid w:val="001F1D3A"/>
    <w:rsid w:val="001F24A0"/>
    <w:rsid w:val="001F3710"/>
    <w:rsid w:val="001F45A2"/>
    <w:rsid w:val="001F5C20"/>
    <w:rsid w:val="001F6DF9"/>
    <w:rsid w:val="001F777B"/>
    <w:rsid w:val="00201997"/>
    <w:rsid w:val="00201E42"/>
    <w:rsid w:val="0020295A"/>
    <w:rsid w:val="00202DD3"/>
    <w:rsid w:val="00202ECD"/>
    <w:rsid w:val="00204F7D"/>
    <w:rsid w:val="0020628B"/>
    <w:rsid w:val="00207739"/>
    <w:rsid w:val="00211136"/>
    <w:rsid w:val="0021168F"/>
    <w:rsid w:val="00211BC7"/>
    <w:rsid w:val="00212241"/>
    <w:rsid w:val="002123C7"/>
    <w:rsid w:val="00212C9B"/>
    <w:rsid w:val="002150BC"/>
    <w:rsid w:val="0021520E"/>
    <w:rsid w:val="002153FE"/>
    <w:rsid w:val="002165F0"/>
    <w:rsid w:val="00217697"/>
    <w:rsid w:val="00217A32"/>
    <w:rsid w:val="0022094A"/>
    <w:rsid w:val="00220CE1"/>
    <w:rsid w:val="002225ED"/>
    <w:rsid w:val="002243AF"/>
    <w:rsid w:val="00225657"/>
    <w:rsid w:val="00226C10"/>
    <w:rsid w:val="00226D46"/>
    <w:rsid w:val="0022749E"/>
    <w:rsid w:val="00227554"/>
    <w:rsid w:val="00227991"/>
    <w:rsid w:val="00230396"/>
    <w:rsid w:val="002319B4"/>
    <w:rsid w:val="002330ED"/>
    <w:rsid w:val="00233336"/>
    <w:rsid w:val="00233984"/>
    <w:rsid w:val="00233B53"/>
    <w:rsid w:val="00233D25"/>
    <w:rsid w:val="0023579C"/>
    <w:rsid w:val="00235E57"/>
    <w:rsid w:val="002369D0"/>
    <w:rsid w:val="002372A0"/>
    <w:rsid w:val="00237C84"/>
    <w:rsid w:val="00240682"/>
    <w:rsid w:val="00240BD7"/>
    <w:rsid w:val="002411EC"/>
    <w:rsid w:val="002416CA"/>
    <w:rsid w:val="00242C02"/>
    <w:rsid w:val="00243296"/>
    <w:rsid w:val="00244835"/>
    <w:rsid w:val="00246D4B"/>
    <w:rsid w:val="00250022"/>
    <w:rsid w:val="00250981"/>
    <w:rsid w:val="002515D9"/>
    <w:rsid w:val="00251651"/>
    <w:rsid w:val="00251B22"/>
    <w:rsid w:val="002532AC"/>
    <w:rsid w:val="00255028"/>
    <w:rsid w:val="0025541E"/>
    <w:rsid w:val="00255546"/>
    <w:rsid w:val="0025577C"/>
    <w:rsid w:val="00256795"/>
    <w:rsid w:val="00260ABF"/>
    <w:rsid w:val="002613C4"/>
    <w:rsid w:val="002620E8"/>
    <w:rsid w:val="00263168"/>
    <w:rsid w:val="00264001"/>
    <w:rsid w:val="002644C3"/>
    <w:rsid w:val="00264A13"/>
    <w:rsid w:val="0026625F"/>
    <w:rsid w:val="0026644E"/>
    <w:rsid w:val="0026683F"/>
    <w:rsid w:val="00266B3D"/>
    <w:rsid w:val="00267624"/>
    <w:rsid w:val="00267D5E"/>
    <w:rsid w:val="0027091A"/>
    <w:rsid w:val="002710A4"/>
    <w:rsid w:val="002720E3"/>
    <w:rsid w:val="002727F4"/>
    <w:rsid w:val="002736CB"/>
    <w:rsid w:val="00273DB7"/>
    <w:rsid w:val="00274173"/>
    <w:rsid w:val="0027436D"/>
    <w:rsid w:val="00274CBB"/>
    <w:rsid w:val="002752BF"/>
    <w:rsid w:val="0027691D"/>
    <w:rsid w:val="00276EC5"/>
    <w:rsid w:val="00280220"/>
    <w:rsid w:val="002806E2"/>
    <w:rsid w:val="00280B0D"/>
    <w:rsid w:val="002813E9"/>
    <w:rsid w:val="00281AC2"/>
    <w:rsid w:val="002823CC"/>
    <w:rsid w:val="002826C3"/>
    <w:rsid w:val="00282B29"/>
    <w:rsid w:val="00283654"/>
    <w:rsid w:val="00283BEE"/>
    <w:rsid w:val="00285597"/>
    <w:rsid w:val="0028569A"/>
    <w:rsid w:val="00286F46"/>
    <w:rsid w:val="00287017"/>
    <w:rsid w:val="00290501"/>
    <w:rsid w:val="00290FCB"/>
    <w:rsid w:val="00292221"/>
    <w:rsid w:val="00294B89"/>
    <w:rsid w:val="00295E7D"/>
    <w:rsid w:val="002960A5"/>
    <w:rsid w:val="00297A60"/>
    <w:rsid w:val="002A0BD1"/>
    <w:rsid w:val="002A4940"/>
    <w:rsid w:val="002A5494"/>
    <w:rsid w:val="002A594C"/>
    <w:rsid w:val="002A6AD7"/>
    <w:rsid w:val="002A7CE4"/>
    <w:rsid w:val="002B0DA9"/>
    <w:rsid w:val="002B16B8"/>
    <w:rsid w:val="002B1DEE"/>
    <w:rsid w:val="002B1F65"/>
    <w:rsid w:val="002B2C87"/>
    <w:rsid w:val="002B2ED6"/>
    <w:rsid w:val="002B322B"/>
    <w:rsid w:val="002B3575"/>
    <w:rsid w:val="002B357C"/>
    <w:rsid w:val="002B38A9"/>
    <w:rsid w:val="002B5AA8"/>
    <w:rsid w:val="002C19E2"/>
    <w:rsid w:val="002C3E1E"/>
    <w:rsid w:val="002C62B8"/>
    <w:rsid w:val="002C699E"/>
    <w:rsid w:val="002C74A2"/>
    <w:rsid w:val="002C761A"/>
    <w:rsid w:val="002C7A43"/>
    <w:rsid w:val="002D0EC3"/>
    <w:rsid w:val="002D1B51"/>
    <w:rsid w:val="002D36E0"/>
    <w:rsid w:val="002D3DD1"/>
    <w:rsid w:val="002D4383"/>
    <w:rsid w:val="002D6DBF"/>
    <w:rsid w:val="002D73BB"/>
    <w:rsid w:val="002D7F08"/>
    <w:rsid w:val="002E1893"/>
    <w:rsid w:val="002E2090"/>
    <w:rsid w:val="002E2973"/>
    <w:rsid w:val="002E379E"/>
    <w:rsid w:val="002E39F1"/>
    <w:rsid w:val="002E4CE9"/>
    <w:rsid w:val="002E4FDB"/>
    <w:rsid w:val="002E5419"/>
    <w:rsid w:val="002E5EE6"/>
    <w:rsid w:val="002E5EE9"/>
    <w:rsid w:val="002E7E7F"/>
    <w:rsid w:val="002F0359"/>
    <w:rsid w:val="002F1A59"/>
    <w:rsid w:val="002F20E0"/>
    <w:rsid w:val="002F2454"/>
    <w:rsid w:val="002F25EF"/>
    <w:rsid w:val="002F2BD1"/>
    <w:rsid w:val="002F3A26"/>
    <w:rsid w:val="002F52C7"/>
    <w:rsid w:val="002F5563"/>
    <w:rsid w:val="002F636F"/>
    <w:rsid w:val="002F7925"/>
    <w:rsid w:val="00300C74"/>
    <w:rsid w:val="00300F60"/>
    <w:rsid w:val="00301287"/>
    <w:rsid w:val="00301303"/>
    <w:rsid w:val="00302484"/>
    <w:rsid w:val="00302678"/>
    <w:rsid w:val="00302899"/>
    <w:rsid w:val="00302A8F"/>
    <w:rsid w:val="003040EC"/>
    <w:rsid w:val="00304C1A"/>
    <w:rsid w:val="003053D5"/>
    <w:rsid w:val="00305535"/>
    <w:rsid w:val="00307634"/>
    <w:rsid w:val="00307E7A"/>
    <w:rsid w:val="003112F7"/>
    <w:rsid w:val="00311727"/>
    <w:rsid w:val="00311FA0"/>
    <w:rsid w:val="00312A1D"/>
    <w:rsid w:val="00312C18"/>
    <w:rsid w:val="00313620"/>
    <w:rsid w:val="00313C8A"/>
    <w:rsid w:val="00314AF0"/>
    <w:rsid w:val="00314B99"/>
    <w:rsid w:val="00314B9E"/>
    <w:rsid w:val="0031558D"/>
    <w:rsid w:val="003156F7"/>
    <w:rsid w:val="003175DC"/>
    <w:rsid w:val="00317649"/>
    <w:rsid w:val="00321C56"/>
    <w:rsid w:val="00322316"/>
    <w:rsid w:val="00323491"/>
    <w:rsid w:val="0032452D"/>
    <w:rsid w:val="003248C1"/>
    <w:rsid w:val="00325304"/>
    <w:rsid w:val="003268CB"/>
    <w:rsid w:val="003277F1"/>
    <w:rsid w:val="00332D70"/>
    <w:rsid w:val="003351BD"/>
    <w:rsid w:val="003364AF"/>
    <w:rsid w:val="00336539"/>
    <w:rsid w:val="00337507"/>
    <w:rsid w:val="0034128E"/>
    <w:rsid w:val="00341D0B"/>
    <w:rsid w:val="0034309C"/>
    <w:rsid w:val="003433C0"/>
    <w:rsid w:val="00344CFC"/>
    <w:rsid w:val="0034701A"/>
    <w:rsid w:val="0034774F"/>
    <w:rsid w:val="003501A6"/>
    <w:rsid w:val="00351553"/>
    <w:rsid w:val="003516D2"/>
    <w:rsid w:val="00353944"/>
    <w:rsid w:val="00357ACA"/>
    <w:rsid w:val="00360943"/>
    <w:rsid w:val="003611D5"/>
    <w:rsid w:val="003612DF"/>
    <w:rsid w:val="0036137B"/>
    <w:rsid w:val="003621C9"/>
    <w:rsid w:val="0036288F"/>
    <w:rsid w:val="00362CF8"/>
    <w:rsid w:val="0036500A"/>
    <w:rsid w:val="0036502F"/>
    <w:rsid w:val="00365FD2"/>
    <w:rsid w:val="003664F9"/>
    <w:rsid w:val="00366B6A"/>
    <w:rsid w:val="0037009F"/>
    <w:rsid w:val="003715EB"/>
    <w:rsid w:val="00372317"/>
    <w:rsid w:val="0037239F"/>
    <w:rsid w:val="00372F93"/>
    <w:rsid w:val="00373AAF"/>
    <w:rsid w:val="003742C3"/>
    <w:rsid w:val="003743E5"/>
    <w:rsid w:val="00375544"/>
    <w:rsid w:val="003761E4"/>
    <w:rsid w:val="00376923"/>
    <w:rsid w:val="003777BF"/>
    <w:rsid w:val="00377DA6"/>
    <w:rsid w:val="00377F09"/>
    <w:rsid w:val="00380EEA"/>
    <w:rsid w:val="00381773"/>
    <w:rsid w:val="00381D32"/>
    <w:rsid w:val="00382191"/>
    <w:rsid w:val="00382414"/>
    <w:rsid w:val="00382A8D"/>
    <w:rsid w:val="003831DA"/>
    <w:rsid w:val="00383C7D"/>
    <w:rsid w:val="00383EFB"/>
    <w:rsid w:val="00384221"/>
    <w:rsid w:val="0038476A"/>
    <w:rsid w:val="00384856"/>
    <w:rsid w:val="003872EF"/>
    <w:rsid w:val="003903E0"/>
    <w:rsid w:val="00390AB5"/>
    <w:rsid w:val="00390DAD"/>
    <w:rsid w:val="00390FD1"/>
    <w:rsid w:val="00392B8E"/>
    <w:rsid w:val="003948E7"/>
    <w:rsid w:val="00396E34"/>
    <w:rsid w:val="003A2D53"/>
    <w:rsid w:val="003A2E07"/>
    <w:rsid w:val="003A45F7"/>
    <w:rsid w:val="003A6801"/>
    <w:rsid w:val="003A68AD"/>
    <w:rsid w:val="003A68E6"/>
    <w:rsid w:val="003A7492"/>
    <w:rsid w:val="003A765B"/>
    <w:rsid w:val="003B031C"/>
    <w:rsid w:val="003B1FE0"/>
    <w:rsid w:val="003B2790"/>
    <w:rsid w:val="003B302D"/>
    <w:rsid w:val="003B370D"/>
    <w:rsid w:val="003B409B"/>
    <w:rsid w:val="003B4193"/>
    <w:rsid w:val="003B4352"/>
    <w:rsid w:val="003C0A88"/>
    <w:rsid w:val="003C0FC9"/>
    <w:rsid w:val="003C114F"/>
    <w:rsid w:val="003C14C8"/>
    <w:rsid w:val="003C22DC"/>
    <w:rsid w:val="003C2CA7"/>
    <w:rsid w:val="003C2FD3"/>
    <w:rsid w:val="003C3F2F"/>
    <w:rsid w:val="003C5F6B"/>
    <w:rsid w:val="003C6AEF"/>
    <w:rsid w:val="003D2116"/>
    <w:rsid w:val="003D2C72"/>
    <w:rsid w:val="003D38F2"/>
    <w:rsid w:val="003D395C"/>
    <w:rsid w:val="003D5309"/>
    <w:rsid w:val="003D601A"/>
    <w:rsid w:val="003D61C2"/>
    <w:rsid w:val="003E0371"/>
    <w:rsid w:val="003E189D"/>
    <w:rsid w:val="003E2B0B"/>
    <w:rsid w:val="003E2F20"/>
    <w:rsid w:val="003E40E4"/>
    <w:rsid w:val="003E7049"/>
    <w:rsid w:val="003E7CCE"/>
    <w:rsid w:val="003F0539"/>
    <w:rsid w:val="003F2591"/>
    <w:rsid w:val="003F342D"/>
    <w:rsid w:val="003F4E98"/>
    <w:rsid w:val="003F5349"/>
    <w:rsid w:val="004010CA"/>
    <w:rsid w:val="00401CE3"/>
    <w:rsid w:val="004022DC"/>
    <w:rsid w:val="00402712"/>
    <w:rsid w:val="0040296B"/>
    <w:rsid w:val="00402F14"/>
    <w:rsid w:val="00403497"/>
    <w:rsid w:val="004034F0"/>
    <w:rsid w:val="004036E6"/>
    <w:rsid w:val="0040679B"/>
    <w:rsid w:val="00407D02"/>
    <w:rsid w:val="0041081A"/>
    <w:rsid w:val="00411787"/>
    <w:rsid w:val="004127E2"/>
    <w:rsid w:val="00413207"/>
    <w:rsid w:val="004132B1"/>
    <w:rsid w:val="00414D35"/>
    <w:rsid w:val="00420593"/>
    <w:rsid w:val="00422505"/>
    <w:rsid w:val="004225CB"/>
    <w:rsid w:val="004231DD"/>
    <w:rsid w:val="00423DFD"/>
    <w:rsid w:val="00424748"/>
    <w:rsid w:val="0042660C"/>
    <w:rsid w:val="00426659"/>
    <w:rsid w:val="00431525"/>
    <w:rsid w:val="004327B6"/>
    <w:rsid w:val="004340A3"/>
    <w:rsid w:val="004341D2"/>
    <w:rsid w:val="00434D78"/>
    <w:rsid w:val="00436182"/>
    <w:rsid w:val="004361B1"/>
    <w:rsid w:val="004364E3"/>
    <w:rsid w:val="0044061C"/>
    <w:rsid w:val="0044071A"/>
    <w:rsid w:val="00440C0B"/>
    <w:rsid w:val="0044129B"/>
    <w:rsid w:val="00442903"/>
    <w:rsid w:val="00442E70"/>
    <w:rsid w:val="00443A72"/>
    <w:rsid w:val="004458C5"/>
    <w:rsid w:val="00445AD2"/>
    <w:rsid w:val="00447832"/>
    <w:rsid w:val="00447F96"/>
    <w:rsid w:val="004512D4"/>
    <w:rsid w:val="00451426"/>
    <w:rsid w:val="0045283A"/>
    <w:rsid w:val="00455CE0"/>
    <w:rsid w:val="00455E8B"/>
    <w:rsid w:val="00456184"/>
    <w:rsid w:val="00460422"/>
    <w:rsid w:val="00462538"/>
    <w:rsid w:val="004633E7"/>
    <w:rsid w:val="00463770"/>
    <w:rsid w:val="00463C01"/>
    <w:rsid w:val="00463FE7"/>
    <w:rsid w:val="0046423E"/>
    <w:rsid w:val="00464534"/>
    <w:rsid w:val="00464EFA"/>
    <w:rsid w:val="00467AA8"/>
    <w:rsid w:val="00467DEB"/>
    <w:rsid w:val="00467E39"/>
    <w:rsid w:val="0047162F"/>
    <w:rsid w:val="004719F7"/>
    <w:rsid w:val="0047294A"/>
    <w:rsid w:val="00473BFE"/>
    <w:rsid w:val="00474C0A"/>
    <w:rsid w:val="00474CDF"/>
    <w:rsid w:val="004757EA"/>
    <w:rsid w:val="00475D54"/>
    <w:rsid w:val="004761E7"/>
    <w:rsid w:val="0047732C"/>
    <w:rsid w:val="00477673"/>
    <w:rsid w:val="0048227C"/>
    <w:rsid w:val="0048266D"/>
    <w:rsid w:val="00482AB1"/>
    <w:rsid w:val="004833D1"/>
    <w:rsid w:val="00483A76"/>
    <w:rsid w:val="00483B8A"/>
    <w:rsid w:val="00490E24"/>
    <w:rsid w:val="00491159"/>
    <w:rsid w:val="00491C1C"/>
    <w:rsid w:val="00493BF6"/>
    <w:rsid w:val="00493CD2"/>
    <w:rsid w:val="00494BD7"/>
    <w:rsid w:val="00496F47"/>
    <w:rsid w:val="004A15D7"/>
    <w:rsid w:val="004A1914"/>
    <w:rsid w:val="004A204F"/>
    <w:rsid w:val="004A3164"/>
    <w:rsid w:val="004A5041"/>
    <w:rsid w:val="004A5508"/>
    <w:rsid w:val="004A5D2F"/>
    <w:rsid w:val="004A6251"/>
    <w:rsid w:val="004A7F77"/>
    <w:rsid w:val="004A7FF3"/>
    <w:rsid w:val="004B05B3"/>
    <w:rsid w:val="004B49EB"/>
    <w:rsid w:val="004B5B29"/>
    <w:rsid w:val="004B7E21"/>
    <w:rsid w:val="004C061F"/>
    <w:rsid w:val="004C079E"/>
    <w:rsid w:val="004C0A8E"/>
    <w:rsid w:val="004C2998"/>
    <w:rsid w:val="004C5167"/>
    <w:rsid w:val="004C5E5B"/>
    <w:rsid w:val="004C6532"/>
    <w:rsid w:val="004C6E0D"/>
    <w:rsid w:val="004C7D03"/>
    <w:rsid w:val="004D0CCB"/>
    <w:rsid w:val="004D1523"/>
    <w:rsid w:val="004D161B"/>
    <w:rsid w:val="004D208D"/>
    <w:rsid w:val="004D4221"/>
    <w:rsid w:val="004D42AA"/>
    <w:rsid w:val="004D5805"/>
    <w:rsid w:val="004D63CB"/>
    <w:rsid w:val="004D6E86"/>
    <w:rsid w:val="004E0E3B"/>
    <w:rsid w:val="004E2358"/>
    <w:rsid w:val="004E4EA1"/>
    <w:rsid w:val="004E5221"/>
    <w:rsid w:val="004E7101"/>
    <w:rsid w:val="004E786C"/>
    <w:rsid w:val="004E7A09"/>
    <w:rsid w:val="004E7E60"/>
    <w:rsid w:val="004E7FB4"/>
    <w:rsid w:val="004F114B"/>
    <w:rsid w:val="004F2698"/>
    <w:rsid w:val="004F3456"/>
    <w:rsid w:val="0050068B"/>
    <w:rsid w:val="005018D6"/>
    <w:rsid w:val="00501AF9"/>
    <w:rsid w:val="005025B4"/>
    <w:rsid w:val="00502E18"/>
    <w:rsid w:val="005032A3"/>
    <w:rsid w:val="00503E62"/>
    <w:rsid w:val="00510224"/>
    <w:rsid w:val="00510A60"/>
    <w:rsid w:val="00510AEE"/>
    <w:rsid w:val="00510FA2"/>
    <w:rsid w:val="00511271"/>
    <w:rsid w:val="005116BC"/>
    <w:rsid w:val="00511B70"/>
    <w:rsid w:val="005122AC"/>
    <w:rsid w:val="00512AD2"/>
    <w:rsid w:val="00514276"/>
    <w:rsid w:val="00514CAD"/>
    <w:rsid w:val="00515116"/>
    <w:rsid w:val="00515AAB"/>
    <w:rsid w:val="00516F0E"/>
    <w:rsid w:val="005170BE"/>
    <w:rsid w:val="0051715F"/>
    <w:rsid w:val="0051748C"/>
    <w:rsid w:val="0052343A"/>
    <w:rsid w:val="00523EDD"/>
    <w:rsid w:val="00524200"/>
    <w:rsid w:val="00524D71"/>
    <w:rsid w:val="00525FB8"/>
    <w:rsid w:val="00526E0A"/>
    <w:rsid w:val="00526FB4"/>
    <w:rsid w:val="00527FAF"/>
    <w:rsid w:val="00530D1B"/>
    <w:rsid w:val="005326C6"/>
    <w:rsid w:val="0053331E"/>
    <w:rsid w:val="00533746"/>
    <w:rsid w:val="005341D4"/>
    <w:rsid w:val="005343B4"/>
    <w:rsid w:val="0053453D"/>
    <w:rsid w:val="00534F12"/>
    <w:rsid w:val="0053542A"/>
    <w:rsid w:val="00536499"/>
    <w:rsid w:val="00537ED9"/>
    <w:rsid w:val="00540B23"/>
    <w:rsid w:val="00541363"/>
    <w:rsid w:val="005415E7"/>
    <w:rsid w:val="0054241F"/>
    <w:rsid w:val="005427AC"/>
    <w:rsid w:val="00545189"/>
    <w:rsid w:val="0054579E"/>
    <w:rsid w:val="0054581C"/>
    <w:rsid w:val="005465A3"/>
    <w:rsid w:val="00546A0B"/>
    <w:rsid w:val="00547B43"/>
    <w:rsid w:val="00550983"/>
    <w:rsid w:val="00550D3D"/>
    <w:rsid w:val="005525CD"/>
    <w:rsid w:val="0055511E"/>
    <w:rsid w:val="0055545A"/>
    <w:rsid w:val="0055562E"/>
    <w:rsid w:val="00555EB0"/>
    <w:rsid w:val="0055626B"/>
    <w:rsid w:val="00556395"/>
    <w:rsid w:val="00556520"/>
    <w:rsid w:val="00556D42"/>
    <w:rsid w:val="00560492"/>
    <w:rsid w:val="00560778"/>
    <w:rsid w:val="00562AD6"/>
    <w:rsid w:val="00562BAE"/>
    <w:rsid w:val="005631D1"/>
    <w:rsid w:val="0056357E"/>
    <w:rsid w:val="005639B8"/>
    <w:rsid w:val="005649AB"/>
    <w:rsid w:val="00564FA7"/>
    <w:rsid w:val="00565856"/>
    <w:rsid w:val="00565D28"/>
    <w:rsid w:val="00566740"/>
    <w:rsid w:val="00566E38"/>
    <w:rsid w:val="00566FA7"/>
    <w:rsid w:val="00567D59"/>
    <w:rsid w:val="00570211"/>
    <w:rsid w:val="0057098E"/>
    <w:rsid w:val="00571F64"/>
    <w:rsid w:val="00572925"/>
    <w:rsid w:val="00572B9F"/>
    <w:rsid w:val="00573D8C"/>
    <w:rsid w:val="00573F38"/>
    <w:rsid w:val="00574003"/>
    <w:rsid w:val="005742E3"/>
    <w:rsid w:val="005753D5"/>
    <w:rsid w:val="005777F4"/>
    <w:rsid w:val="00577E3C"/>
    <w:rsid w:val="005821C5"/>
    <w:rsid w:val="005824BB"/>
    <w:rsid w:val="00582D17"/>
    <w:rsid w:val="00583A5C"/>
    <w:rsid w:val="0058453F"/>
    <w:rsid w:val="0058527D"/>
    <w:rsid w:val="00586235"/>
    <w:rsid w:val="00587D50"/>
    <w:rsid w:val="00587E45"/>
    <w:rsid w:val="005906DF"/>
    <w:rsid w:val="00590C12"/>
    <w:rsid w:val="005925BD"/>
    <w:rsid w:val="00593449"/>
    <w:rsid w:val="005942F5"/>
    <w:rsid w:val="0059517B"/>
    <w:rsid w:val="00595E08"/>
    <w:rsid w:val="00596A35"/>
    <w:rsid w:val="00597224"/>
    <w:rsid w:val="005A2BF9"/>
    <w:rsid w:val="005A315B"/>
    <w:rsid w:val="005A43C2"/>
    <w:rsid w:val="005A4FD7"/>
    <w:rsid w:val="005B103E"/>
    <w:rsid w:val="005B48F5"/>
    <w:rsid w:val="005B5EE3"/>
    <w:rsid w:val="005B6467"/>
    <w:rsid w:val="005B6576"/>
    <w:rsid w:val="005B7DCC"/>
    <w:rsid w:val="005C0AC3"/>
    <w:rsid w:val="005C45A6"/>
    <w:rsid w:val="005C4656"/>
    <w:rsid w:val="005C533A"/>
    <w:rsid w:val="005C56AE"/>
    <w:rsid w:val="005C78C0"/>
    <w:rsid w:val="005C7DF1"/>
    <w:rsid w:val="005D08B4"/>
    <w:rsid w:val="005D2418"/>
    <w:rsid w:val="005D2DAC"/>
    <w:rsid w:val="005D2E7B"/>
    <w:rsid w:val="005D3926"/>
    <w:rsid w:val="005D3AA6"/>
    <w:rsid w:val="005D484C"/>
    <w:rsid w:val="005D5146"/>
    <w:rsid w:val="005D640D"/>
    <w:rsid w:val="005D65FB"/>
    <w:rsid w:val="005D6778"/>
    <w:rsid w:val="005E1090"/>
    <w:rsid w:val="005E235F"/>
    <w:rsid w:val="005E29BF"/>
    <w:rsid w:val="005E2AF6"/>
    <w:rsid w:val="005E49F6"/>
    <w:rsid w:val="005E50E7"/>
    <w:rsid w:val="005E66EB"/>
    <w:rsid w:val="005E6C6E"/>
    <w:rsid w:val="005E709F"/>
    <w:rsid w:val="005F117D"/>
    <w:rsid w:val="005F15CC"/>
    <w:rsid w:val="005F1F2C"/>
    <w:rsid w:val="005F34EA"/>
    <w:rsid w:val="005F36B8"/>
    <w:rsid w:val="005F39B2"/>
    <w:rsid w:val="005F3A6C"/>
    <w:rsid w:val="005F4965"/>
    <w:rsid w:val="005F55DC"/>
    <w:rsid w:val="005F7306"/>
    <w:rsid w:val="00600C46"/>
    <w:rsid w:val="006016BA"/>
    <w:rsid w:val="00601ACD"/>
    <w:rsid w:val="006023A7"/>
    <w:rsid w:val="006028C2"/>
    <w:rsid w:val="006031DE"/>
    <w:rsid w:val="006036F2"/>
    <w:rsid w:val="006037AC"/>
    <w:rsid w:val="00603D6F"/>
    <w:rsid w:val="00603DF4"/>
    <w:rsid w:val="00604292"/>
    <w:rsid w:val="0060516A"/>
    <w:rsid w:val="006068C2"/>
    <w:rsid w:val="00606AB6"/>
    <w:rsid w:val="00606BF5"/>
    <w:rsid w:val="0060742F"/>
    <w:rsid w:val="00607FEB"/>
    <w:rsid w:val="006101B6"/>
    <w:rsid w:val="00613A40"/>
    <w:rsid w:val="0061420E"/>
    <w:rsid w:val="006151D5"/>
    <w:rsid w:val="006155EA"/>
    <w:rsid w:val="00616B93"/>
    <w:rsid w:val="006208F2"/>
    <w:rsid w:val="006215B9"/>
    <w:rsid w:val="00621D16"/>
    <w:rsid w:val="006236A9"/>
    <w:rsid w:val="006237CE"/>
    <w:rsid w:val="00625361"/>
    <w:rsid w:val="00626296"/>
    <w:rsid w:val="0062638E"/>
    <w:rsid w:val="006279B1"/>
    <w:rsid w:val="00627DEB"/>
    <w:rsid w:val="00631008"/>
    <w:rsid w:val="0063136B"/>
    <w:rsid w:val="00631689"/>
    <w:rsid w:val="00631FCB"/>
    <w:rsid w:val="00632409"/>
    <w:rsid w:val="00633E5D"/>
    <w:rsid w:val="00634639"/>
    <w:rsid w:val="00635296"/>
    <w:rsid w:val="006353A2"/>
    <w:rsid w:val="006359D4"/>
    <w:rsid w:val="00635FC9"/>
    <w:rsid w:val="006365C8"/>
    <w:rsid w:val="006408AE"/>
    <w:rsid w:val="00640DC4"/>
    <w:rsid w:val="00640F4F"/>
    <w:rsid w:val="00641565"/>
    <w:rsid w:val="00641738"/>
    <w:rsid w:val="00641F52"/>
    <w:rsid w:val="00642A03"/>
    <w:rsid w:val="00642D37"/>
    <w:rsid w:val="006444AF"/>
    <w:rsid w:val="006455FA"/>
    <w:rsid w:val="0064580F"/>
    <w:rsid w:val="00646496"/>
    <w:rsid w:val="00650485"/>
    <w:rsid w:val="00650627"/>
    <w:rsid w:val="00651820"/>
    <w:rsid w:val="00651BB7"/>
    <w:rsid w:val="00654067"/>
    <w:rsid w:val="00654CA9"/>
    <w:rsid w:val="00654EBB"/>
    <w:rsid w:val="006550E3"/>
    <w:rsid w:val="006552EC"/>
    <w:rsid w:val="00655C77"/>
    <w:rsid w:val="00656258"/>
    <w:rsid w:val="00657A23"/>
    <w:rsid w:val="00657B4F"/>
    <w:rsid w:val="00660D9C"/>
    <w:rsid w:val="006613F4"/>
    <w:rsid w:val="00661DC1"/>
    <w:rsid w:val="00661E8E"/>
    <w:rsid w:val="00662A6D"/>
    <w:rsid w:val="00662B51"/>
    <w:rsid w:val="00662C62"/>
    <w:rsid w:val="006630F7"/>
    <w:rsid w:val="0066541E"/>
    <w:rsid w:val="0066689E"/>
    <w:rsid w:val="006668D0"/>
    <w:rsid w:val="006715B7"/>
    <w:rsid w:val="00672AEB"/>
    <w:rsid w:val="006731ED"/>
    <w:rsid w:val="00673CF9"/>
    <w:rsid w:val="00674A28"/>
    <w:rsid w:val="00674B1D"/>
    <w:rsid w:val="00675A30"/>
    <w:rsid w:val="006777B0"/>
    <w:rsid w:val="0067788A"/>
    <w:rsid w:val="00682F16"/>
    <w:rsid w:val="00684E9F"/>
    <w:rsid w:val="006875D7"/>
    <w:rsid w:val="00687788"/>
    <w:rsid w:val="00687D5D"/>
    <w:rsid w:val="00690B73"/>
    <w:rsid w:val="00691094"/>
    <w:rsid w:val="0069143D"/>
    <w:rsid w:val="0069208F"/>
    <w:rsid w:val="00692A98"/>
    <w:rsid w:val="00693F16"/>
    <w:rsid w:val="006940F9"/>
    <w:rsid w:val="00695147"/>
    <w:rsid w:val="00695F03"/>
    <w:rsid w:val="00696F71"/>
    <w:rsid w:val="006973A7"/>
    <w:rsid w:val="006974E4"/>
    <w:rsid w:val="006A084B"/>
    <w:rsid w:val="006A1D40"/>
    <w:rsid w:val="006A205F"/>
    <w:rsid w:val="006A3A78"/>
    <w:rsid w:val="006A3FC9"/>
    <w:rsid w:val="006A5156"/>
    <w:rsid w:val="006A52DE"/>
    <w:rsid w:val="006A5F4A"/>
    <w:rsid w:val="006A74FB"/>
    <w:rsid w:val="006A7503"/>
    <w:rsid w:val="006A7613"/>
    <w:rsid w:val="006A782B"/>
    <w:rsid w:val="006B06EE"/>
    <w:rsid w:val="006B3714"/>
    <w:rsid w:val="006B3888"/>
    <w:rsid w:val="006B48F7"/>
    <w:rsid w:val="006B629C"/>
    <w:rsid w:val="006B656C"/>
    <w:rsid w:val="006B67E9"/>
    <w:rsid w:val="006C0EB4"/>
    <w:rsid w:val="006C1FE9"/>
    <w:rsid w:val="006C357C"/>
    <w:rsid w:val="006C6062"/>
    <w:rsid w:val="006C625F"/>
    <w:rsid w:val="006C755D"/>
    <w:rsid w:val="006C78D0"/>
    <w:rsid w:val="006D0AE3"/>
    <w:rsid w:val="006D1CCC"/>
    <w:rsid w:val="006D20A9"/>
    <w:rsid w:val="006D2899"/>
    <w:rsid w:val="006D2BFE"/>
    <w:rsid w:val="006D3028"/>
    <w:rsid w:val="006D372D"/>
    <w:rsid w:val="006D39CC"/>
    <w:rsid w:val="006D46A8"/>
    <w:rsid w:val="006D4704"/>
    <w:rsid w:val="006D4B3A"/>
    <w:rsid w:val="006D4DA2"/>
    <w:rsid w:val="006D522D"/>
    <w:rsid w:val="006D5331"/>
    <w:rsid w:val="006D57EC"/>
    <w:rsid w:val="006D5E8C"/>
    <w:rsid w:val="006D791B"/>
    <w:rsid w:val="006E0792"/>
    <w:rsid w:val="006E13BF"/>
    <w:rsid w:val="006E1806"/>
    <w:rsid w:val="006E2A0B"/>
    <w:rsid w:val="006E3416"/>
    <w:rsid w:val="006E4FB4"/>
    <w:rsid w:val="006E5BDB"/>
    <w:rsid w:val="006E7677"/>
    <w:rsid w:val="006E7844"/>
    <w:rsid w:val="006F2BD4"/>
    <w:rsid w:val="006F3F77"/>
    <w:rsid w:val="006F4470"/>
    <w:rsid w:val="006F4F6E"/>
    <w:rsid w:val="006F524A"/>
    <w:rsid w:val="006F58CC"/>
    <w:rsid w:val="006F5B4B"/>
    <w:rsid w:val="007007A1"/>
    <w:rsid w:val="0070128C"/>
    <w:rsid w:val="0070222E"/>
    <w:rsid w:val="0070597F"/>
    <w:rsid w:val="00706CC5"/>
    <w:rsid w:val="00707724"/>
    <w:rsid w:val="00707C44"/>
    <w:rsid w:val="0071073C"/>
    <w:rsid w:val="00710A3E"/>
    <w:rsid w:val="00712C97"/>
    <w:rsid w:val="0071628A"/>
    <w:rsid w:val="00716B8A"/>
    <w:rsid w:val="0072049C"/>
    <w:rsid w:val="007214D6"/>
    <w:rsid w:val="00721626"/>
    <w:rsid w:val="007218D9"/>
    <w:rsid w:val="00722786"/>
    <w:rsid w:val="0072403E"/>
    <w:rsid w:val="00724474"/>
    <w:rsid w:val="00730B6A"/>
    <w:rsid w:val="00732412"/>
    <w:rsid w:val="007330D9"/>
    <w:rsid w:val="00733DEF"/>
    <w:rsid w:val="0073449A"/>
    <w:rsid w:val="00736666"/>
    <w:rsid w:val="007368A6"/>
    <w:rsid w:val="0073707D"/>
    <w:rsid w:val="007372B4"/>
    <w:rsid w:val="007372B7"/>
    <w:rsid w:val="00737515"/>
    <w:rsid w:val="00743216"/>
    <w:rsid w:val="007438A0"/>
    <w:rsid w:val="00743D2B"/>
    <w:rsid w:val="0074407C"/>
    <w:rsid w:val="00744FCE"/>
    <w:rsid w:val="00744FE6"/>
    <w:rsid w:val="00746130"/>
    <w:rsid w:val="0074796A"/>
    <w:rsid w:val="00751C7C"/>
    <w:rsid w:val="007525F7"/>
    <w:rsid w:val="007537A9"/>
    <w:rsid w:val="007538C6"/>
    <w:rsid w:val="00754C92"/>
    <w:rsid w:val="00755750"/>
    <w:rsid w:val="00755EC8"/>
    <w:rsid w:val="00756EC6"/>
    <w:rsid w:val="007571C8"/>
    <w:rsid w:val="00761C7A"/>
    <w:rsid w:val="00762D4D"/>
    <w:rsid w:val="00763BD4"/>
    <w:rsid w:val="007649DC"/>
    <w:rsid w:val="007654EA"/>
    <w:rsid w:val="00765531"/>
    <w:rsid w:val="00765EA4"/>
    <w:rsid w:val="00770ED7"/>
    <w:rsid w:val="00771289"/>
    <w:rsid w:val="00771EDF"/>
    <w:rsid w:val="00773CB2"/>
    <w:rsid w:val="00774CD6"/>
    <w:rsid w:val="00775269"/>
    <w:rsid w:val="0077792A"/>
    <w:rsid w:val="00780BDB"/>
    <w:rsid w:val="00781CF4"/>
    <w:rsid w:val="0078459C"/>
    <w:rsid w:val="007859AE"/>
    <w:rsid w:val="00785B96"/>
    <w:rsid w:val="0078778B"/>
    <w:rsid w:val="00790B4C"/>
    <w:rsid w:val="00793130"/>
    <w:rsid w:val="00793DC2"/>
    <w:rsid w:val="007942FE"/>
    <w:rsid w:val="007943FE"/>
    <w:rsid w:val="007A1460"/>
    <w:rsid w:val="007A35BA"/>
    <w:rsid w:val="007A4103"/>
    <w:rsid w:val="007A55E3"/>
    <w:rsid w:val="007A5F52"/>
    <w:rsid w:val="007A6F19"/>
    <w:rsid w:val="007A7204"/>
    <w:rsid w:val="007B1FA8"/>
    <w:rsid w:val="007B2139"/>
    <w:rsid w:val="007B244F"/>
    <w:rsid w:val="007B4669"/>
    <w:rsid w:val="007B4931"/>
    <w:rsid w:val="007B6B40"/>
    <w:rsid w:val="007C02EA"/>
    <w:rsid w:val="007C0F3B"/>
    <w:rsid w:val="007C0FD4"/>
    <w:rsid w:val="007C2117"/>
    <w:rsid w:val="007C2D77"/>
    <w:rsid w:val="007C2EBE"/>
    <w:rsid w:val="007C48A9"/>
    <w:rsid w:val="007C511B"/>
    <w:rsid w:val="007C5EE3"/>
    <w:rsid w:val="007C740A"/>
    <w:rsid w:val="007C759A"/>
    <w:rsid w:val="007D174C"/>
    <w:rsid w:val="007D26CD"/>
    <w:rsid w:val="007D3782"/>
    <w:rsid w:val="007D4C45"/>
    <w:rsid w:val="007D59B2"/>
    <w:rsid w:val="007D5D59"/>
    <w:rsid w:val="007D74E1"/>
    <w:rsid w:val="007E0302"/>
    <w:rsid w:val="007E0760"/>
    <w:rsid w:val="007E26D0"/>
    <w:rsid w:val="007E3AEF"/>
    <w:rsid w:val="007E3DE5"/>
    <w:rsid w:val="007E4422"/>
    <w:rsid w:val="007E5974"/>
    <w:rsid w:val="007E5DB2"/>
    <w:rsid w:val="007E7340"/>
    <w:rsid w:val="007F0C7A"/>
    <w:rsid w:val="007F1E1A"/>
    <w:rsid w:val="007F2B78"/>
    <w:rsid w:val="007F2B8F"/>
    <w:rsid w:val="007F316D"/>
    <w:rsid w:val="007F3E25"/>
    <w:rsid w:val="007F5134"/>
    <w:rsid w:val="00800658"/>
    <w:rsid w:val="00800FD8"/>
    <w:rsid w:val="008033A8"/>
    <w:rsid w:val="00804916"/>
    <w:rsid w:val="00804943"/>
    <w:rsid w:val="008053D8"/>
    <w:rsid w:val="0080570B"/>
    <w:rsid w:val="00805C1F"/>
    <w:rsid w:val="00805E1D"/>
    <w:rsid w:val="008061A2"/>
    <w:rsid w:val="00806C52"/>
    <w:rsid w:val="0080721F"/>
    <w:rsid w:val="00807280"/>
    <w:rsid w:val="008078C1"/>
    <w:rsid w:val="00810A84"/>
    <w:rsid w:val="008124A8"/>
    <w:rsid w:val="00813159"/>
    <w:rsid w:val="0081700B"/>
    <w:rsid w:val="00817483"/>
    <w:rsid w:val="00820883"/>
    <w:rsid w:val="00820C0F"/>
    <w:rsid w:val="0082183B"/>
    <w:rsid w:val="00822A6A"/>
    <w:rsid w:val="008230B6"/>
    <w:rsid w:val="00823E38"/>
    <w:rsid w:val="00824FF1"/>
    <w:rsid w:val="008252E7"/>
    <w:rsid w:val="0082598C"/>
    <w:rsid w:val="008261C8"/>
    <w:rsid w:val="00827A46"/>
    <w:rsid w:val="00830966"/>
    <w:rsid w:val="00831306"/>
    <w:rsid w:val="00831A56"/>
    <w:rsid w:val="0083331F"/>
    <w:rsid w:val="00833723"/>
    <w:rsid w:val="0083435D"/>
    <w:rsid w:val="00835D90"/>
    <w:rsid w:val="00836269"/>
    <w:rsid w:val="00840063"/>
    <w:rsid w:val="00840307"/>
    <w:rsid w:val="0084063B"/>
    <w:rsid w:val="00841EEF"/>
    <w:rsid w:val="00842CBD"/>
    <w:rsid w:val="00842F04"/>
    <w:rsid w:val="00843405"/>
    <w:rsid w:val="008434CE"/>
    <w:rsid w:val="00846529"/>
    <w:rsid w:val="00850848"/>
    <w:rsid w:val="00850CBA"/>
    <w:rsid w:val="00850E94"/>
    <w:rsid w:val="00851121"/>
    <w:rsid w:val="00851720"/>
    <w:rsid w:val="0085228F"/>
    <w:rsid w:val="008530E2"/>
    <w:rsid w:val="0085385F"/>
    <w:rsid w:val="0085390E"/>
    <w:rsid w:val="00853B46"/>
    <w:rsid w:val="00854013"/>
    <w:rsid w:val="008548A2"/>
    <w:rsid w:val="00855C9D"/>
    <w:rsid w:val="008562B2"/>
    <w:rsid w:val="00857E92"/>
    <w:rsid w:val="008604A4"/>
    <w:rsid w:val="00860680"/>
    <w:rsid w:val="00861151"/>
    <w:rsid w:val="0086184C"/>
    <w:rsid w:val="0086204E"/>
    <w:rsid w:val="008623D2"/>
    <w:rsid w:val="00862DB2"/>
    <w:rsid w:val="00862DC5"/>
    <w:rsid w:val="00863345"/>
    <w:rsid w:val="00864C3C"/>
    <w:rsid w:val="00865EC6"/>
    <w:rsid w:val="0086716A"/>
    <w:rsid w:val="008702E3"/>
    <w:rsid w:val="008703C7"/>
    <w:rsid w:val="00870449"/>
    <w:rsid w:val="00870C3C"/>
    <w:rsid w:val="008718B7"/>
    <w:rsid w:val="00876C7D"/>
    <w:rsid w:val="008772DE"/>
    <w:rsid w:val="00877D5E"/>
    <w:rsid w:val="00877E8D"/>
    <w:rsid w:val="008812D1"/>
    <w:rsid w:val="0088184B"/>
    <w:rsid w:val="008819CE"/>
    <w:rsid w:val="008827B4"/>
    <w:rsid w:val="00882974"/>
    <w:rsid w:val="00883ABC"/>
    <w:rsid w:val="00883F6E"/>
    <w:rsid w:val="00884B5F"/>
    <w:rsid w:val="00887816"/>
    <w:rsid w:val="00890B6E"/>
    <w:rsid w:val="008915D1"/>
    <w:rsid w:val="0089195A"/>
    <w:rsid w:val="00892FD8"/>
    <w:rsid w:val="00893731"/>
    <w:rsid w:val="00893EA8"/>
    <w:rsid w:val="00893F55"/>
    <w:rsid w:val="00894494"/>
    <w:rsid w:val="00895C0F"/>
    <w:rsid w:val="00895F45"/>
    <w:rsid w:val="00896E65"/>
    <w:rsid w:val="0089736C"/>
    <w:rsid w:val="008975CE"/>
    <w:rsid w:val="00897B67"/>
    <w:rsid w:val="008A0439"/>
    <w:rsid w:val="008A11FE"/>
    <w:rsid w:val="008A314F"/>
    <w:rsid w:val="008A37D5"/>
    <w:rsid w:val="008A42B2"/>
    <w:rsid w:val="008A43A0"/>
    <w:rsid w:val="008A4C2B"/>
    <w:rsid w:val="008A604B"/>
    <w:rsid w:val="008A6161"/>
    <w:rsid w:val="008A68A9"/>
    <w:rsid w:val="008A6ED6"/>
    <w:rsid w:val="008A7323"/>
    <w:rsid w:val="008B03EF"/>
    <w:rsid w:val="008B1E23"/>
    <w:rsid w:val="008B2550"/>
    <w:rsid w:val="008B3054"/>
    <w:rsid w:val="008B33F3"/>
    <w:rsid w:val="008B5C55"/>
    <w:rsid w:val="008B5FE5"/>
    <w:rsid w:val="008B7E80"/>
    <w:rsid w:val="008B7EBE"/>
    <w:rsid w:val="008C11A7"/>
    <w:rsid w:val="008C14C9"/>
    <w:rsid w:val="008C164F"/>
    <w:rsid w:val="008C387E"/>
    <w:rsid w:val="008C3E28"/>
    <w:rsid w:val="008C440D"/>
    <w:rsid w:val="008C57D2"/>
    <w:rsid w:val="008C6515"/>
    <w:rsid w:val="008D2741"/>
    <w:rsid w:val="008D3826"/>
    <w:rsid w:val="008D3DDF"/>
    <w:rsid w:val="008D4461"/>
    <w:rsid w:val="008D5C4F"/>
    <w:rsid w:val="008D6071"/>
    <w:rsid w:val="008D6A00"/>
    <w:rsid w:val="008D6F5F"/>
    <w:rsid w:val="008E020B"/>
    <w:rsid w:val="008E1D56"/>
    <w:rsid w:val="008E22F9"/>
    <w:rsid w:val="008E278F"/>
    <w:rsid w:val="008E2C87"/>
    <w:rsid w:val="008E341D"/>
    <w:rsid w:val="008E3972"/>
    <w:rsid w:val="008E3B3C"/>
    <w:rsid w:val="008E5B67"/>
    <w:rsid w:val="008E6531"/>
    <w:rsid w:val="008E693A"/>
    <w:rsid w:val="008E7473"/>
    <w:rsid w:val="008E758D"/>
    <w:rsid w:val="008E7C69"/>
    <w:rsid w:val="008F0200"/>
    <w:rsid w:val="008F0A10"/>
    <w:rsid w:val="008F0F7B"/>
    <w:rsid w:val="008F1CA1"/>
    <w:rsid w:val="008F2028"/>
    <w:rsid w:val="008F2494"/>
    <w:rsid w:val="008F31FE"/>
    <w:rsid w:val="008F3A74"/>
    <w:rsid w:val="008F4016"/>
    <w:rsid w:val="008F4806"/>
    <w:rsid w:val="008F4F09"/>
    <w:rsid w:val="008F52C2"/>
    <w:rsid w:val="008F76CB"/>
    <w:rsid w:val="00900FFF"/>
    <w:rsid w:val="00901440"/>
    <w:rsid w:val="009015EB"/>
    <w:rsid w:val="009028A0"/>
    <w:rsid w:val="00903A2E"/>
    <w:rsid w:val="00906014"/>
    <w:rsid w:val="00906B1C"/>
    <w:rsid w:val="00907539"/>
    <w:rsid w:val="00910732"/>
    <w:rsid w:val="0091152D"/>
    <w:rsid w:val="00911A77"/>
    <w:rsid w:val="00912089"/>
    <w:rsid w:val="00912292"/>
    <w:rsid w:val="00912F95"/>
    <w:rsid w:val="00912FCF"/>
    <w:rsid w:val="00913F33"/>
    <w:rsid w:val="00915855"/>
    <w:rsid w:val="00915986"/>
    <w:rsid w:val="00916558"/>
    <w:rsid w:val="0092111A"/>
    <w:rsid w:val="0092224D"/>
    <w:rsid w:val="00922C9B"/>
    <w:rsid w:val="0092380C"/>
    <w:rsid w:val="009253AD"/>
    <w:rsid w:val="009259BB"/>
    <w:rsid w:val="009261C9"/>
    <w:rsid w:val="00930D96"/>
    <w:rsid w:val="009313EE"/>
    <w:rsid w:val="009321F1"/>
    <w:rsid w:val="00933725"/>
    <w:rsid w:val="009339F6"/>
    <w:rsid w:val="00934882"/>
    <w:rsid w:val="0093604A"/>
    <w:rsid w:val="00936ABC"/>
    <w:rsid w:val="00937583"/>
    <w:rsid w:val="00937F7E"/>
    <w:rsid w:val="00941CAE"/>
    <w:rsid w:val="00946E99"/>
    <w:rsid w:val="00947175"/>
    <w:rsid w:val="0095184C"/>
    <w:rsid w:val="00953BDB"/>
    <w:rsid w:val="009540C5"/>
    <w:rsid w:val="009542C8"/>
    <w:rsid w:val="00955080"/>
    <w:rsid w:val="009552CA"/>
    <w:rsid w:val="009571AE"/>
    <w:rsid w:val="00957751"/>
    <w:rsid w:val="0096035D"/>
    <w:rsid w:val="0096053E"/>
    <w:rsid w:val="0096157B"/>
    <w:rsid w:val="009615F8"/>
    <w:rsid w:val="00961EB4"/>
    <w:rsid w:val="00962446"/>
    <w:rsid w:val="00962D32"/>
    <w:rsid w:val="0096360F"/>
    <w:rsid w:val="00965FA5"/>
    <w:rsid w:val="00967FAB"/>
    <w:rsid w:val="0097147C"/>
    <w:rsid w:val="009719A9"/>
    <w:rsid w:val="0097389E"/>
    <w:rsid w:val="00973AE2"/>
    <w:rsid w:val="00973D97"/>
    <w:rsid w:val="00974C51"/>
    <w:rsid w:val="00975D56"/>
    <w:rsid w:val="00977230"/>
    <w:rsid w:val="00981936"/>
    <w:rsid w:val="00981C53"/>
    <w:rsid w:val="00981CC0"/>
    <w:rsid w:val="00981D25"/>
    <w:rsid w:val="00981E44"/>
    <w:rsid w:val="00981F47"/>
    <w:rsid w:val="0098375E"/>
    <w:rsid w:val="00983EDF"/>
    <w:rsid w:val="009873B8"/>
    <w:rsid w:val="0098745D"/>
    <w:rsid w:val="009877AE"/>
    <w:rsid w:val="00987A22"/>
    <w:rsid w:val="00987CA8"/>
    <w:rsid w:val="00990594"/>
    <w:rsid w:val="009907DE"/>
    <w:rsid w:val="00990817"/>
    <w:rsid w:val="009909D0"/>
    <w:rsid w:val="00990E30"/>
    <w:rsid w:val="00990EBE"/>
    <w:rsid w:val="00991249"/>
    <w:rsid w:val="0099137A"/>
    <w:rsid w:val="00992544"/>
    <w:rsid w:val="0099284F"/>
    <w:rsid w:val="00992A48"/>
    <w:rsid w:val="00993640"/>
    <w:rsid w:val="00995625"/>
    <w:rsid w:val="00996F4A"/>
    <w:rsid w:val="00997BBF"/>
    <w:rsid w:val="009A1EA5"/>
    <w:rsid w:val="009A291B"/>
    <w:rsid w:val="009A6526"/>
    <w:rsid w:val="009B12B8"/>
    <w:rsid w:val="009B341E"/>
    <w:rsid w:val="009B488E"/>
    <w:rsid w:val="009B510B"/>
    <w:rsid w:val="009B53EE"/>
    <w:rsid w:val="009B5423"/>
    <w:rsid w:val="009B610C"/>
    <w:rsid w:val="009B75AF"/>
    <w:rsid w:val="009B7718"/>
    <w:rsid w:val="009C068C"/>
    <w:rsid w:val="009C0D11"/>
    <w:rsid w:val="009C133E"/>
    <w:rsid w:val="009C1912"/>
    <w:rsid w:val="009C1BA9"/>
    <w:rsid w:val="009C1D9D"/>
    <w:rsid w:val="009C415C"/>
    <w:rsid w:val="009C421A"/>
    <w:rsid w:val="009D0BA3"/>
    <w:rsid w:val="009D12C8"/>
    <w:rsid w:val="009D1D3A"/>
    <w:rsid w:val="009D1F79"/>
    <w:rsid w:val="009D2831"/>
    <w:rsid w:val="009D3899"/>
    <w:rsid w:val="009D4246"/>
    <w:rsid w:val="009D4337"/>
    <w:rsid w:val="009D5076"/>
    <w:rsid w:val="009D545F"/>
    <w:rsid w:val="009D587D"/>
    <w:rsid w:val="009D78C6"/>
    <w:rsid w:val="009D7DF9"/>
    <w:rsid w:val="009E30A3"/>
    <w:rsid w:val="009E3C50"/>
    <w:rsid w:val="009E41D1"/>
    <w:rsid w:val="009E42A7"/>
    <w:rsid w:val="009E6CE6"/>
    <w:rsid w:val="009F26B5"/>
    <w:rsid w:val="009F2AEE"/>
    <w:rsid w:val="009F2BF1"/>
    <w:rsid w:val="009F33C5"/>
    <w:rsid w:val="009F6901"/>
    <w:rsid w:val="009F799A"/>
    <w:rsid w:val="009F7DBC"/>
    <w:rsid w:val="00A00171"/>
    <w:rsid w:val="00A026EF"/>
    <w:rsid w:val="00A03485"/>
    <w:rsid w:val="00A075BA"/>
    <w:rsid w:val="00A1006E"/>
    <w:rsid w:val="00A11E8E"/>
    <w:rsid w:val="00A11FD6"/>
    <w:rsid w:val="00A12F11"/>
    <w:rsid w:val="00A130EC"/>
    <w:rsid w:val="00A158B7"/>
    <w:rsid w:val="00A161DC"/>
    <w:rsid w:val="00A21182"/>
    <w:rsid w:val="00A2179F"/>
    <w:rsid w:val="00A234FE"/>
    <w:rsid w:val="00A24B9B"/>
    <w:rsid w:val="00A25DA0"/>
    <w:rsid w:val="00A26BC9"/>
    <w:rsid w:val="00A27DEB"/>
    <w:rsid w:val="00A3039A"/>
    <w:rsid w:val="00A30DC0"/>
    <w:rsid w:val="00A30EED"/>
    <w:rsid w:val="00A312E6"/>
    <w:rsid w:val="00A31845"/>
    <w:rsid w:val="00A338F6"/>
    <w:rsid w:val="00A34DE7"/>
    <w:rsid w:val="00A3785C"/>
    <w:rsid w:val="00A41583"/>
    <w:rsid w:val="00A41CF4"/>
    <w:rsid w:val="00A426B2"/>
    <w:rsid w:val="00A458AF"/>
    <w:rsid w:val="00A45C37"/>
    <w:rsid w:val="00A47737"/>
    <w:rsid w:val="00A478DD"/>
    <w:rsid w:val="00A51CC4"/>
    <w:rsid w:val="00A52C0F"/>
    <w:rsid w:val="00A53598"/>
    <w:rsid w:val="00A549CC"/>
    <w:rsid w:val="00A56CDB"/>
    <w:rsid w:val="00A5780C"/>
    <w:rsid w:val="00A57F8D"/>
    <w:rsid w:val="00A612C6"/>
    <w:rsid w:val="00A612EC"/>
    <w:rsid w:val="00A61AA6"/>
    <w:rsid w:val="00A623A7"/>
    <w:rsid w:val="00A632BC"/>
    <w:rsid w:val="00A6349F"/>
    <w:rsid w:val="00A634AC"/>
    <w:rsid w:val="00A63E56"/>
    <w:rsid w:val="00A63F76"/>
    <w:rsid w:val="00A643C3"/>
    <w:rsid w:val="00A65A01"/>
    <w:rsid w:val="00A679F6"/>
    <w:rsid w:val="00A703CE"/>
    <w:rsid w:val="00A7345A"/>
    <w:rsid w:val="00A756BF"/>
    <w:rsid w:val="00A75BBC"/>
    <w:rsid w:val="00A7721D"/>
    <w:rsid w:val="00A77A85"/>
    <w:rsid w:val="00A805AC"/>
    <w:rsid w:val="00A85D3F"/>
    <w:rsid w:val="00A85DCD"/>
    <w:rsid w:val="00A85F80"/>
    <w:rsid w:val="00A862D1"/>
    <w:rsid w:val="00A87179"/>
    <w:rsid w:val="00A8789E"/>
    <w:rsid w:val="00A9007F"/>
    <w:rsid w:val="00A90C1C"/>
    <w:rsid w:val="00A90F05"/>
    <w:rsid w:val="00A91B24"/>
    <w:rsid w:val="00A91E50"/>
    <w:rsid w:val="00A9297E"/>
    <w:rsid w:val="00A9337D"/>
    <w:rsid w:val="00A94149"/>
    <w:rsid w:val="00A9460F"/>
    <w:rsid w:val="00A95DB3"/>
    <w:rsid w:val="00A96AFF"/>
    <w:rsid w:val="00A97060"/>
    <w:rsid w:val="00AA12F9"/>
    <w:rsid w:val="00AA4389"/>
    <w:rsid w:val="00AA4BA7"/>
    <w:rsid w:val="00AA5216"/>
    <w:rsid w:val="00AA567A"/>
    <w:rsid w:val="00AB018F"/>
    <w:rsid w:val="00AB0C34"/>
    <w:rsid w:val="00AB1CD1"/>
    <w:rsid w:val="00AB304B"/>
    <w:rsid w:val="00AB3313"/>
    <w:rsid w:val="00AB4A4B"/>
    <w:rsid w:val="00AB554B"/>
    <w:rsid w:val="00AB5672"/>
    <w:rsid w:val="00AB66DA"/>
    <w:rsid w:val="00AB6914"/>
    <w:rsid w:val="00AB6ADE"/>
    <w:rsid w:val="00AC06DC"/>
    <w:rsid w:val="00AC2571"/>
    <w:rsid w:val="00AC3066"/>
    <w:rsid w:val="00AC3F66"/>
    <w:rsid w:val="00AC4BD9"/>
    <w:rsid w:val="00AC5BEB"/>
    <w:rsid w:val="00AC6188"/>
    <w:rsid w:val="00AC6630"/>
    <w:rsid w:val="00AC6E6D"/>
    <w:rsid w:val="00AC7D5A"/>
    <w:rsid w:val="00AD0012"/>
    <w:rsid w:val="00AD0BD8"/>
    <w:rsid w:val="00AD12CD"/>
    <w:rsid w:val="00AD2149"/>
    <w:rsid w:val="00AD25B1"/>
    <w:rsid w:val="00AD54C5"/>
    <w:rsid w:val="00AD6171"/>
    <w:rsid w:val="00AD73C8"/>
    <w:rsid w:val="00AD7BEE"/>
    <w:rsid w:val="00AD7CAE"/>
    <w:rsid w:val="00AE083F"/>
    <w:rsid w:val="00AE1748"/>
    <w:rsid w:val="00AE1821"/>
    <w:rsid w:val="00AE1824"/>
    <w:rsid w:val="00AE1DA5"/>
    <w:rsid w:val="00AE30B3"/>
    <w:rsid w:val="00AE3B94"/>
    <w:rsid w:val="00AE47CF"/>
    <w:rsid w:val="00AE5883"/>
    <w:rsid w:val="00AE5B75"/>
    <w:rsid w:val="00AE6435"/>
    <w:rsid w:val="00AE6647"/>
    <w:rsid w:val="00AE69D7"/>
    <w:rsid w:val="00AE6ED0"/>
    <w:rsid w:val="00AE7182"/>
    <w:rsid w:val="00AF0539"/>
    <w:rsid w:val="00AF1037"/>
    <w:rsid w:val="00AF1231"/>
    <w:rsid w:val="00AF1CBC"/>
    <w:rsid w:val="00AF1F5E"/>
    <w:rsid w:val="00AF2FA3"/>
    <w:rsid w:val="00AF47F5"/>
    <w:rsid w:val="00AF507A"/>
    <w:rsid w:val="00AF5962"/>
    <w:rsid w:val="00AF67A4"/>
    <w:rsid w:val="00B00009"/>
    <w:rsid w:val="00B0092F"/>
    <w:rsid w:val="00B00943"/>
    <w:rsid w:val="00B00D00"/>
    <w:rsid w:val="00B01078"/>
    <w:rsid w:val="00B011FC"/>
    <w:rsid w:val="00B01B60"/>
    <w:rsid w:val="00B01E0F"/>
    <w:rsid w:val="00B0491F"/>
    <w:rsid w:val="00B06119"/>
    <w:rsid w:val="00B065C5"/>
    <w:rsid w:val="00B10B08"/>
    <w:rsid w:val="00B12066"/>
    <w:rsid w:val="00B1211B"/>
    <w:rsid w:val="00B122DF"/>
    <w:rsid w:val="00B137C3"/>
    <w:rsid w:val="00B14199"/>
    <w:rsid w:val="00B14A05"/>
    <w:rsid w:val="00B15ECB"/>
    <w:rsid w:val="00B211A4"/>
    <w:rsid w:val="00B211D5"/>
    <w:rsid w:val="00B21224"/>
    <w:rsid w:val="00B2166B"/>
    <w:rsid w:val="00B21CB3"/>
    <w:rsid w:val="00B22128"/>
    <w:rsid w:val="00B2285F"/>
    <w:rsid w:val="00B22889"/>
    <w:rsid w:val="00B228B0"/>
    <w:rsid w:val="00B23190"/>
    <w:rsid w:val="00B240B8"/>
    <w:rsid w:val="00B24936"/>
    <w:rsid w:val="00B2676D"/>
    <w:rsid w:val="00B26A94"/>
    <w:rsid w:val="00B26E0D"/>
    <w:rsid w:val="00B27619"/>
    <w:rsid w:val="00B27D83"/>
    <w:rsid w:val="00B31F07"/>
    <w:rsid w:val="00B33A39"/>
    <w:rsid w:val="00B35582"/>
    <w:rsid w:val="00B3587C"/>
    <w:rsid w:val="00B35D52"/>
    <w:rsid w:val="00B37DBB"/>
    <w:rsid w:val="00B41B0F"/>
    <w:rsid w:val="00B423C7"/>
    <w:rsid w:val="00B428E4"/>
    <w:rsid w:val="00B429F4"/>
    <w:rsid w:val="00B438D1"/>
    <w:rsid w:val="00B4533D"/>
    <w:rsid w:val="00B460C8"/>
    <w:rsid w:val="00B46C18"/>
    <w:rsid w:val="00B46E97"/>
    <w:rsid w:val="00B46F0F"/>
    <w:rsid w:val="00B471F2"/>
    <w:rsid w:val="00B51709"/>
    <w:rsid w:val="00B51EDE"/>
    <w:rsid w:val="00B52880"/>
    <w:rsid w:val="00B52999"/>
    <w:rsid w:val="00B55A63"/>
    <w:rsid w:val="00B600EF"/>
    <w:rsid w:val="00B62F60"/>
    <w:rsid w:val="00B63789"/>
    <w:rsid w:val="00B6624D"/>
    <w:rsid w:val="00B668B3"/>
    <w:rsid w:val="00B66B8D"/>
    <w:rsid w:val="00B66D2E"/>
    <w:rsid w:val="00B671E1"/>
    <w:rsid w:val="00B676CB"/>
    <w:rsid w:val="00B67EB1"/>
    <w:rsid w:val="00B710F3"/>
    <w:rsid w:val="00B7253A"/>
    <w:rsid w:val="00B7310A"/>
    <w:rsid w:val="00B7332A"/>
    <w:rsid w:val="00B749AE"/>
    <w:rsid w:val="00B74EBE"/>
    <w:rsid w:val="00B75A6B"/>
    <w:rsid w:val="00B802E3"/>
    <w:rsid w:val="00B81C14"/>
    <w:rsid w:val="00B8207D"/>
    <w:rsid w:val="00B829A5"/>
    <w:rsid w:val="00B837DD"/>
    <w:rsid w:val="00B83DB9"/>
    <w:rsid w:val="00B8454D"/>
    <w:rsid w:val="00B85048"/>
    <w:rsid w:val="00B86AE1"/>
    <w:rsid w:val="00B9120D"/>
    <w:rsid w:val="00B915D4"/>
    <w:rsid w:val="00B91AA6"/>
    <w:rsid w:val="00B92078"/>
    <w:rsid w:val="00B93183"/>
    <w:rsid w:val="00B94B1C"/>
    <w:rsid w:val="00B962C5"/>
    <w:rsid w:val="00B96FC2"/>
    <w:rsid w:val="00BA0C67"/>
    <w:rsid w:val="00BA1F34"/>
    <w:rsid w:val="00BA282C"/>
    <w:rsid w:val="00BA2D04"/>
    <w:rsid w:val="00BA35F0"/>
    <w:rsid w:val="00BA5598"/>
    <w:rsid w:val="00BA5AC2"/>
    <w:rsid w:val="00BA7222"/>
    <w:rsid w:val="00BA7C4B"/>
    <w:rsid w:val="00BB0166"/>
    <w:rsid w:val="00BB0477"/>
    <w:rsid w:val="00BB0FB7"/>
    <w:rsid w:val="00BB10F6"/>
    <w:rsid w:val="00BB22C2"/>
    <w:rsid w:val="00BB2C12"/>
    <w:rsid w:val="00BB2E15"/>
    <w:rsid w:val="00BB32F6"/>
    <w:rsid w:val="00BB578D"/>
    <w:rsid w:val="00BB5CB4"/>
    <w:rsid w:val="00BB745A"/>
    <w:rsid w:val="00BC1A4B"/>
    <w:rsid w:val="00BC2242"/>
    <w:rsid w:val="00BC2AB6"/>
    <w:rsid w:val="00BC3FE2"/>
    <w:rsid w:val="00BC4782"/>
    <w:rsid w:val="00BC4A54"/>
    <w:rsid w:val="00BC5000"/>
    <w:rsid w:val="00BD0CCE"/>
    <w:rsid w:val="00BD111C"/>
    <w:rsid w:val="00BD129F"/>
    <w:rsid w:val="00BD2075"/>
    <w:rsid w:val="00BD3B81"/>
    <w:rsid w:val="00BD3D28"/>
    <w:rsid w:val="00BD49E6"/>
    <w:rsid w:val="00BD5C5D"/>
    <w:rsid w:val="00BD6E2C"/>
    <w:rsid w:val="00BD77FF"/>
    <w:rsid w:val="00BD7FDD"/>
    <w:rsid w:val="00BE11C7"/>
    <w:rsid w:val="00BE138B"/>
    <w:rsid w:val="00BE26E4"/>
    <w:rsid w:val="00BE26E5"/>
    <w:rsid w:val="00BE4020"/>
    <w:rsid w:val="00BE4DD3"/>
    <w:rsid w:val="00BE5201"/>
    <w:rsid w:val="00BF00F6"/>
    <w:rsid w:val="00BF2C70"/>
    <w:rsid w:val="00BF2EBF"/>
    <w:rsid w:val="00BF3876"/>
    <w:rsid w:val="00BF48C1"/>
    <w:rsid w:val="00BF4DE5"/>
    <w:rsid w:val="00BF5007"/>
    <w:rsid w:val="00BF5DC5"/>
    <w:rsid w:val="00BF71DE"/>
    <w:rsid w:val="00C00086"/>
    <w:rsid w:val="00C000B9"/>
    <w:rsid w:val="00C0145A"/>
    <w:rsid w:val="00C02CAF"/>
    <w:rsid w:val="00C030BA"/>
    <w:rsid w:val="00C0387A"/>
    <w:rsid w:val="00C044D5"/>
    <w:rsid w:val="00C04E2D"/>
    <w:rsid w:val="00C05B1F"/>
    <w:rsid w:val="00C0684F"/>
    <w:rsid w:val="00C06D4C"/>
    <w:rsid w:val="00C06E10"/>
    <w:rsid w:val="00C10B07"/>
    <w:rsid w:val="00C15886"/>
    <w:rsid w:val="00C1613B"/>
    <w:rsid w:val="00C16FD5"/>
    <w:rsid w:val="00C2096E"/>
    <w:rsid w:val="00C256B4"/>
    <w:rsid w:val="00C27D1A"/>
    <w:rsid w:val="00C30DF6"/>
    <w:rsid w:val="00C31322"/>
    <w:rsid w:val="00C316DA"/>
    <w:rsid w:val="00C31ED7"/>
    <w:rsid w:val="00C3294A"/>
    <w:rsid w:val="00C32F6A"/>
    <w:rsid w:val="00C3314E"/>
    <w:rsid w:val="00C34C28"/>
    <w:rsid w:val="00C367D3"/>
    <w:rsid w:val="00C36A06"/>
    <w:rsid w:val="00C40EB4"/>
    <w:rsid w:val="00C42655"/>
    <w:rsid w:val="00C4290A"/>
    <w:rsid w:val="00C43241"/>
    <w:rsid w:val="00C43B08"/>
    <w:rsid w:val="00C44216"/>
    <w:rsid w:val="00C505AD"/>
    <w:rsid w:val="00C5110E"/>
    <w:rsid w:val="00C526DF"/>
    <w:rsid w:val="00C53B0C"/>
    <w:rsid w:val="00C54988"/>
    <w:rsid w:val="00C550AE"/>
    <w:rsid w:val="00C55904"/>
    <w:rsid w:val="00C5708A"/>
    <w:rsid w:val="00C61BEC"/>
    <w:rsid w:val="00C61C9C"/>
    <w:rsid w:val="00C624CF"/>
    <w:rsid w:val="00C62509"/>
    <w:rsid w:val="00C63137"/>
    <w:rsid w:val="00C636B5"/>
    <w:rsid w:val="00C64845"/>
    <w:rsid w:val="00C650C7"/>
    <w:rsid w:val="00C65396"/>
    <w:rsid w:val="00C66629"/>
    <w:rsid w:val="00C66C38"/>
    <w:rsid w:val="00C671DA"/>
    <w:rsid w:val="00C70DBE"/>
    <w:rsid w:val="00C72D25"/>
    <w:rsid w:val="00C735DA"/>
    <w:rsid w:val="00C74902"/>
    <w:rsid w:val="00C753AB"/>
    <w:rsid w:val="00C76BE8"/>
    <w:rsid w:val="00C80548"/>
    <w:rsid w:val="00C80C4E"/>
    <w:rsid w:val="00C819A0"/>
    <w:rsid w:val="00C823E0"/>
    <w:rsid w:val="00C82B20"/>
    <w:rsid w:val="00C855C3"/>
    <w:rsid w:val="00C857D9"/>
    <w:rsid w:val="00C87602"/>
    <w:rsid w:val="00C878F8"/>
    <w:rsid w:val="00C87C58"/>
    <w:rsid w:val="00C87CA1"/>
    <w:rsid w:val="00C87E4A"/>
    <w:rsid w:val="00C9082F"/>
    <w:rsid w:val="00C91424"/>
    <w:rsid w:val="00C92E1F"/>
    <w:rsid w:val="00C93011"/>
    <w:rsid w:val="00C93084"/>
    <w:rsid w:val="00C930D4"/>
    <w:rsid w:val="00C94ACC"/>
    <w:rsid w:val="00C9663B"/>
    <w:rsid w:val="00C976F8"/>
    <w:rsid w:val="00CA03FA"/>
    <w:rsid w:val="00CA1B11"/>
    <w:rsid w:val="00CA20D4"/>
    <w:rsid w:val="00CA3564"/>
    <w:rsid w:val="00CA5A59"/>
    <w:rsid w:val="00CA5CD1"/>
    <w:rsid w:val="00CA65FB"/>
    <w:rsid w:val="00CA6730"/>
    <w:rsid w:val="00CA675D"/>
    <w:rsid w:val="00CA67E5"/>
    <w:rsid w:val="00CA73FA"/>
    <w:rsid w:val="00CB1490"/>
    <w:rsid w:val="00CB17BE"/>
    <w:rsid w:val="00CB20AB"/>
    <w:rsid w:val="00CB3236"/>
    <w:rsid w:val="00CB3280"/>
    <w:rsid w:val="00CB3615"/>
    <w:rsid w:val="00CB3D4F"/>
    <w:rsid w:val="00CB3F74"/>
    <w:rsid w:val="00CB435E"/>
    <w:rsid w:val="00CB44EE"/>
    <w:rsid w:val="00CB4AD9"/>
    <w:rsid w:val="00CB5797"/>
    <w:rsid w:val="00CB5C22"/>
    <w:rsid w:val="00CB6F75"/>
    <w:rsid w:val="00CC36B6"/>
    <w:rsid w:val="00CC4C23"/>
    <w:rsid w:val="00CC6738"/>
    <w:rsid w:val="00CC680B"/>
    <w:rsid w:val="00CC706A"/>
    <w:rsid w:val="00CD03F6"/>
    <w:rsid w:val="00CD0462"/>
    <w:rsid w:val="00CD10D5"/>
    <w:rsid w:val="00CD12D7"/>
    <w:rsid w:val="00CD3272"/>
    <w:rsid w:val="00CD336C"/>
    <w:rsid w:val="00CD3F67"/>
    <w:rsid w:val="00CD5150"/>
    <w:rsid w:val="00CD5A5C"/>
    <w:rsid w:val="00CD61A6"/>
    <w:rsid w:val="00CD63FD"/>
    <w:rsid w:val="00CE1258"/>
    <w:rsid w:val="00CE1527"/>
    <w:rsid w:val="00CE2BBD"/>
    <w:rsid w:val="00CE61BB"/>
    <w:rsid w:val="00CE6FF4"/>
    <w:rsid w:val="00CE7184"/>
    <w:rsid w:val="00CF074B"/>
    <w:rsid w:val="00CF21F0"/>
    <w:rsid w:val="00CF3807"/>
    <w:rsid w:val="00CF461F"/>
    <w:rsid w:val="00CF582E"/>
    <w:rsid w:val="00CF7241"/>
    <w:rsid w:val="00CF7908"/>
    <w:rsid w:val="00D0180F"/>
    <w:rsid w:val="00D03533"/>
    <w:rsid w:val="00D03A68"/>
    <w:rsid w:val="00D03E75"/>
    <w:rsid w:val="00D041FB"/>
    <w:rsid w:val="00D04296"/>
    <w:rsid w:val="00D04749"/>
    <w:rsid w:val="00D04EC2"/>
    <w:rsid w:val="00D05608"/>
    <w:rsid w:val="00D06133"/>
    <w:rsid w:val="00D0622B"/>
    <w:rsid w:val="00D10717"/>
    <w:rsid w:val="00D10EDF"/>
    <w:rsid w:val="00D11B15"/>
    <w:rsid w:val="00D123E1"/>
    <w:rsid w:val="00D12B55"/>
    <w:rsid w:val="00D13C0B"/>
    <w:rsid w:val="00D14E58"/>
    <w:rsid w:val="00D15FBF"/>
    <w:rsid w:val="00D16827"/>
    <w:rsid w:val="00D17204"/>
    <w:rsid w:val="00D17D79"/>
    <w:rsid w:val="00D20F84"/>
    <w:rsid w:val="00D2106D"/>
    <w:rsid w:val="00D21AC6"/>
    <w:rsid w:val="00D21E62"/>
    <w:rsid w:val="00D2206A"/>
    <w:rsid w:val="00D2267A"/>
    <w:rsid w:val="00D23B0A"/>
    <w:rsid w:val="00D24888"/>
    <w:rsid w:val="00D256C5"/>
    <w:rsid w:val="00D25A5E"/>
    <w:rsid w:val="00D266B3"/>
    <w:rsid w:val="00D27981"/>
    <w:rsid w:val="00D3040E"/>
    <w:rsid w:val="00D305A7"/>
    <w:rsid w:val="00D30F0D"/>
    <w:rsid w:val="00D3210A"/>
    <w:rsid w:val="00D32113"/>
    <w:rsid w:val="00D32FF9"/>
    <w:rsid w:val="00D3380D"/>
    <w:rsid w:val="00D343E1"/>
    <w:rsid w:val="00D3551F"/>
    <w:rsid w:val="00D370DE"/>
    <w:rsid w:val="00D370FD"/>
    <w:rsid w:val="00D37E23"/>
    <w:rsid w:val="00D401ED"/>
    <w:rsid w:val="00D40C38"/>
    <w:rsid w:val="00D41070"/>
    <w:rsid w:val="00D412C0"/>
    <w:rsid w:val="00D42C14"/>
    <w:rsid w:val="00D437E4"/>
    <w:rsid w:val="00D44EC6"/>
    <w:rsid w:val="00D45BEE"/>
    <w:rsid w:val="00D4670F"/>
    <w:rsid w:val="00D4686F"/>
    <w:rsid w:val="00D46AAF"/>
    <w:rsid w:val="00D47C1B"/>
    <w:rsid w:val="00D5029C"/>
    <w:rsid w:val="00D53C97"/>
    <w:rsid w:val="00D550BE"/>
    <w:rsid w:val="00D55BEB"/>
    <w:rsid w:val="00D60615"/>
    <w:rsid w:val="00D61665"/>
    <w:rsid w:val="00D64798"/>
    <w:rsid w:val="00D65116"/>
    <w:rsid w:val="00D66933"/>
    <w:rsid w:val="00D66D36"/>
    <w:rsid w:val="00D6734C"/>
    <w:rsid w:val="00D70669"/>
    <w:rsid w:val="00D71767"/>
    <w:rsid w:val="00D71F8F"/>
    <w:rsid w:val="00D7283C"/>
    <w:rsid w:val="00D7298A"/>
    <w:rsid w:val="00D76AE9"/>
    <w:rsid w:val="00D76D6C"/>
    <w:rsid w:val="00D77C88"/>
    <w:rsid w:val="00D80F3B"/>
    <w:rsid w:val="00D81752"/>
    <w:rsid w:val="00D821BA"/>
    <w:rsid w:val="00D824CC"/>
    <w:rsid w:val="00D82AB3"/>
    <w:rsid w:val="00D834A5"/>
    <w:rsid w:val="00D840D8"/>
    <w:rsid w:val="00D8427A"/>
    <w:rsid w:val="00D842A2"/>
    <w:rsid w:val="00D8492C"/>
    <w:rsid w:val="00D85FB9"/>
    <w:rsid w:val="00D875B8"/>
    <w:rsid w:val="00D929E2"/>
    <w:rsid w:val="00D93128"/>
    <w:rsid w:val="00D93506"/>
    <w:rsid w:val="00D93C56"/>
    <w:rsid w:val="00D94E41"/>
    <w:rsid w:val="00D96211"/>
    <w:rsid w:val="00DA135F"/>
    <w:rsid w:val="00DA19CD"/>
    <w:rsid w:val="00DA3032"/>
    <w:rsid w:val="00DA3BDB"/>
    <w:rsid w:val="00DA4331"/>
    <w:rsid w:val="00DB2592"/>
    <w:rsid w:val="00DB2811"/>
    <w:rsid w:val="00DB283E"/>
    <w:rsid w:val="00DB3D7A"/>
    <w:rsid w:val="00DB42ED"/>
    <w:rsid w:val="00DB4A0F"/>
    <w:rsid w:val="00DB4B7C"/>
    <w:rsid w:val="00DB4F96"/>
    <w:rsid w:val="00DB5479"/>
    <w:rsid w:val="00DB70B4"/>
    <w:rsid w:val="00DB7F2F"/>
    <w:rsid w:val="00DC0914"/>
    <w:rsid w:val="00DC0B1A"/>
    <w:rsid w:val="00DC0CA0"/>
    <w:rsid w:val="00DC1F5F"/>
    <w:rsid w:val="00DC255F"/>
    <w:rsid w:val="00DC280B"/>
    <w:rsid w:val="00DC4CD2"/>
    <w:rsid w:val="00DC4E94"/>
    <w:rsid w:val="00DC64F2"/>
    <w:rsid w:val="00DC6521"/>
    <w:rsid w:val="00DC6C7A"/>
    <w:rsid w:val="00DC7198"/>
    <w:rsid w:val="00DD0775"/>
    <w:rsid w:val="00DD3661"/>
    <w:rsid w:val="00DD3EF9"/>
    <w:rsid w:val="00DD4BD9"/>
    <w:rsid w:val="00DD4D9B"/>
    <w:rsid w:val="00DD5B93"/>
    <w:rsid w:val="00DD5BC7"/>
    <w:rsid w:val="00DD74C3"/>
    <w:rsid w:val="00DE0F08"/>
    <w:rsid w:val="00DE2A0A"/>
    <w:rsid w:val="00DE2AFB"/>
    <w:rsid w:val="00DE3FF0"/>
    <w:rsid w:val="00DE63B1"/>
    <w:rsid w:val="00DE6810"/>
    <w:rsid w:val="00DE79AF"/>
    <w:rsid w:val="00DE7BC0"/>
    <w:rsid w:val="00DF2596"/>
    <w:rsid w:val="00DF287D"/>
    <w:rsid w:val="00DF315D"/>
    <w:rsid w:val="00DF3B83"/>
    <w:rsid w:val="00DF472D"/>
    <w:rsid w:val="00DF477F"/>
    <w:rsid w:val="00DF4FE6"/>
    <w:rsid w:val="00DF5180"/>
    <w:rsid w:val="00E0032B"/>
    <w:rsid w:val="00E00660"/>
    <w:rsid w:val="00E01346"/>
    <w:rsid w:val="00E030EE"/>
    <w:rsid w:val="00E036C6"/>
    <w:rsid w:val="00E03C18"/>
    <w:rsid w:val="00E04EFC"/>
    <w:rsid w:val="00E05129"/>
    <w:rsid w:val="00E053C8"/>
    <w:rsid w:val="00E06736"/>
    <w:rsid w:val="00E06951"/>
    <w:rsid w:val="00E06B3E"/>
    <w:rsid w:val="00E10160"/>
    <w:rsid w:val="00E10A67"/>
    <w:rsid w:val="00E10E1D"/>
    <w:rsid w:val="00E11969"/>
    <w:rsid w:val="00E12EC0"/>
    <w:rsid w:val="00E137FC"/>
    <w:rsid w:val="00E138A1"/>
    <w:rsid w:val="00E147C0"/>
    <w:rsid w:val="00E1526C"/>
    <w:rsid w:val="00E15F0F"/>
    <w:rsid w:val="00E175D2"/>
    <w:rsid w:val="00E1789D"/>
    <w:rsid w:val="00E20BD7"/>
    <w:rsid w:val="00E218C4"/>
    <w:rsid w:val="00E22E50"/>
    <w:rsid w:val="00E233B0"/>
    <w:rsid w:val="00E2396E"/>
    <w:rsid w:val="00E26500"/>
    <w:rsid w:val="00E26EB0"/>
    <w:rsid w:val="00E30188"/>
    <w:rsid w:val="00E3049C"/>
    <w:rsid w:val="00E3159C"/>
    <w:rsid w:val="00E3180D"/>
    <w:rsid w:val="00E31BE1"/>
    <w:rsid w:val="00E3200D"/>
    <w:rsid w:val="00E32477"/>
    <w:rsid w:val="00E32F92"/>
    <w:rsid w:val="00E33417"/>
    <w:rsid w:val="00E337BD"/>
    <w:rsid w:val="00E34035"/>
    <w:rsid w:val="00E345E8"/>
    <w:rsid w:val="00E34617"/>
    <w:rsid w:val="00E371B0"/>
    <w:rsid w:val="00E37BEA"/>
    <w:rsid w:val="00E4285F"/>
    <w:rsid w:val="00E42D82"/>
    <w:rsid w:val="00E43046"/>
    <w:rsid w:val="00E44DBE"/>
    <w:rsid w:val="00E45D63"/>
    <w:rsid w:val="00E470A1"/>
    <w:rsid w:val="00E472C2"/>
    <w:rsid w:val="00E47458"/>
    <w:rsid w:val="00E47D34"/>
    <w:rsid w:val="00E502D6"/>
    <w:rsid w:val="00E52BB4"/>
    <w:rsid w:val="00E53591"/>
    <w:rsid w:val="00E539EF"/>
    <w:rsid w:val="00E53A24"/>
    <w:rsid w:val="00E54F1E"/>
    <w:rsid w:val="00E56491"/>
    <w:rsid w:val="00E56F54"/>
    <w:rsid w:val="00E570F9"/>
    <w:rsid w:val="00E57CC6"/>
    <w:rsid w:val="00E60F62"/>
    <w:rsid w:val="00E631BA"/>
    <w:rsid w:val="00E6348A"/>
    <w:rsid w:val="00E63639"/>
    <w:rsid w:val="00E647DC"/>
    <w:rsid w:val="00E65387"/>
    <w:rsid w:val="00E65B5C"/>
    <w:rsid w:val="00E66440"/>
    <w:rsid w:val="00E666B8"/>
    <w:rsid w:val="00E67A56"/>
    <w:rsid w:val="00E70127"/>
    <w:rsid w:val="00E70D41"/>
    <w:rsid w:val="00E713C3"/>
    <w:rsid w:val="00E74616"/>
    <w:rsid w:val="00E758EA"/>
    <w:rsid w:val="00E7666C"/>
    <w:rsid w:val="00E76881"/>
    <w:rsid w:val="00E80329"/>
    <w:rsid w:val="00E82D2A"/>
    <w:rsid w:val="00E83D1F"/>
    <w:rsid w:val="00E8440B"/>
    <w:rsid w:val="00E84D35"/>
    <w:rsid w:val="00E865D0"/>
    <w:rsid w:val="00E86D20"/>
    <w:rsid w:val="00E87223"/>
    <w:rsid w:val="00E928F7"/>
    <w:rsid w:val="00E92A1C"/>
    <w:rsid w:val="00E9412B"/>
    <w:rsid w:val="00E95E4C"/>
    <w:rsid w:val="00E971D7"/>
    <w:rsid w:val="00EA0B8D"/>
    <w:rsid w:val="00EA1363"/>
    <w:rsid w:val="00EA1AA8"/>
    <w:rsid w:val="00EA1DC6"/>
    <w:rsid w:val="00EA2D58"/>
    <w:rsid w:val="00EA3A6A"/>
    <w:rsid w:val="00EA3F94"/>
    <w:rsid w:val="00EA4105"/>
    <w:rsid w:val="00EA48AE"/>
    <w:rsid w:val="00EA4C2D"/>
    <w:rsid w:val="00EA5503"/>
    <w:rsid w:val="00EA666B"/>
    <w:rsid w:val="00EA6FDD"/>
    <w:rsid w:val="00EB1B5E"/>
    <w:rsid w:val="00EB20F5"/>
    <w:rsid w:val="00EB2E88"/>
    <w:rsid w:val="00EB2F7B"/>
    <w:rsid w:val="00EB33C4"/>
    <w:rsid w:val="00EB42B6"/>
    <w:rsid w:val="00EB4988"/>
    <w:rsid w:val="00EB4E00"/>
    <w:rsid w:val="00EB53ED"/>
    <w:rsid w:val="00EB5AC6"/>
    <w:rsid w:val="00EB634D"/>
    <w:rsid w:val="00EB7B9A"/>
    <w:rsid w:val="00EC1517"/>
    <w:rsid w:val="00EC2314"/>
    <w:rsid w:val="00EC2449"/>
    <w:rsid w:val="00EC314E"/>
    <w:rsid w:val="00EC4FDD"/>
    <w:rsid w:val="00EC5486"/>
    <w:rsid w:val="00EC5C27"/>
    <w:rsid w:val="00EC5FE3"/>
    <w:rsid w:val="00EC648A"/>
    <w:rsid w:val="00EC7024"/>
    <w:rsid w:val="00ED0051"/>
    <w:rsid w:val="00ED11AF"/>
    <w:rsid w:val="00ED12A6"/>
    <w:rsid w:val="00ED1524"/>
    <w:rsid w:val="00ED180B"/>
    <w:rsid w:val="00ED2157"/>
    <w:rsid w:val="00ED32C4"/>
    <w:rsid w:val="00ED3989"/>
    <w:rsid w:val="00ED44BE"/>
    <w:rsid w:val="00ED4A47"/>
    <w:rsid w:val="00ED5C41"/>
    <w:rsid w:val="00ED6983"/>
    <w:rsid w:val="00ED78C9"/>
    <w:rsid w:val="00EE09B6"/>
    <w:rsid w:val="00EE128A"/>
    <w:rsid w:val="00EE12B8"/>
    <w:rsid w:val="00EE357B"/>
    <w:rsid w:val="00EE3A9C"/>
    <w:rsid w:val="00EE3FA9"/>
    <w:rsid w:val="00EE592B"/>
    <w:rsid w:val="00EE63C9"/>
    <w:rsid w:val="00EE790A"/>
    <w:rsid w:val="00EF0B1F"/>
    <w:rsid w:val="00EF176D"/>
    <w:rsid w:val="00EF2157"/>
    <w:rsid w:val="00EF2717"/>
    <w:rsid w:val="00EF2F0D"/>
    <w:rsid w:val="00EF382D"/>
    <w:rsid w:val="00EF3B1A"/>
    <w:rsid w:val="00EF4459"/>
    <w:rsid w:val="00EF52CD"/>
    <w:rsid w:val="00EF59B8"/>
    <w:rsid w:val="00EF6263"/>
    <w:rsid w:val="00EF68E0"/>
    <w:rsid w:val="00EF760F"/>
    <w:rsid w:val="00F01BB7"/>
    <w:rsid w:val="00F0230D"/>
    <w:rsid w:val="00F0238F"/>
    <w:rsid w:val="00F02E0F"/>
    <w:rsid w:val="00F03256"/>
    <w:rsid w:val="00F032EA"/>
    <w:rsid w:val="00F04D8D"/>
    <w:rsid w:val="00F04E4F"/>
    <w:rsid w:val="00F05668"/>
    <w:rsid w:val="00F05763"/>
    <w:rsid w:val="00F06673"/>
    <w:rsid w:val="00F07096"/>
    <w:rsid w:val="00F07BEB"/>
    <w:rsid w:val="00F10BF5"/>
    <w:rsid w:val="00F10C3F"/>
    <w:rsid w:val="00F10F6F"/>
    <w:rsid w:val="00F1102B"/>
    <w:rsid w:val="00F11F36"/>
    <w:rsid w:val="00F12E75"/>
    <w:rsid w:val="00F14740"/>
    <w:rsid w:val="00F15B65"/>
    <w:rsid w:val="00F15C89"/>
    <w:rsid w:val="00F16CD6"/>
    <w:rsid w:val="00F17182"/>
    <w:rsid w:val="00F17F5D"/>
    <w:rsid w:val="00F20C46"/>
    <w:rsid w:val="00F21232"/>
    <w:rsid w:val="00F22513"/>
    <w:rsid w:val="00F22BEE"/>
    <w:rsid w:val="00F22CF5"/>
    <w:rsid w:val="00F2519F"/>
    <w:rsid w:val="00F257A3"/>
    <w:rsid w:val="00F26388"/>
    <w:rsid w:val="00F269D8"/>
    <w:rsid w:val="00F27E37"/>
    <w:rsid w:val="00F30604"/>
    <w:rsid w:val="00F319F2"/>
    <w:rsid w:val="00F31A77"/>
    <w:rsid w:val="00F31B58"/>
    <w:rsid w:val="00F329D5"/>
    <w:rsid w:val="00F346EC"/>
    <w:rsid w:val="00F34FC4"/>
    <w:rsid w:val="00F350F9"/>
    <w:rsid w:val="00F3533C"/>
    <w:rsid w:val="00F353E4"/>
    <w:rsid w:val="00F36ECD"/>
    <w:rsid w:val="00F36FE2"/>
    <w:rsid w:val="00F37E5E"/>
    <w:rsid w:val="00F406C6"/>
    <w:rsid w:val="00F4072B"/>
    <w:rsid w:val="00F41206"/>
    <w:rsid w:val="00F413D7"/>
    <w:rsid w:val="00F41D15"/>
    <w:rsid w:val="00F4279C"/>
    <w:rsid w:val="00F43CEA"/>
    <w:rsid w:val="00F43F3D"/>
    <w:rsid w:val="00F4438A"/>
    <w:rsid w:val="00F44EC0"/>
    <w:rsid w:val="00F471ED"/>
    <w:rsid w:val="00F47DD2"/>
    <w:rsid w:val="00F50E7A"/>
    <w:rsid w:val="00F513D4"/>
    <w:rsid w:val="00F53D59"/>
    <w:rsid w:val="00F54B22"/>
    <w:rsid w:val="00F55A08"/>
    <w:rsid w:val="00F56446"/>
    <w:rsid w:val="00F56D8C"/>
    <w:rsid w:val="00F576BF"/>
    <w:rsid w:val="00F57AEF"/>
    <w:rsid w:val="00F57B68"/>
    <w:rsid w:val="00F60497"/>
    <w:rsid w:val="00F60CBB"/>
    <w:rsid w:val="00F61532"/>
    <w:rsid w:val="00F6153B"/>
    <w:rsid w:val="00F620E9"/>
    <w:rsid w:val="00F63C37"/>
    <w:rsid w:val="00F641DC"/>
    <w:rsid w:val="00F64233"/>
    <w:rsid w:val="00F67F47"/>
    <w:rsid w:val="00F70355"/>
    <w:rsid w:val="00F7363E"/>
    <w:rsid w:val="00F750E7"/>
    <w:rsid w:val="00F8056B"/>
    <w:rsid w:val="00F83B69"/>
    <w:rsid w:val="00F842B2"/>
    <w:rsid w:val="00F8510E"/>
    <w:rsid w:val="00F85858"/>
    <w:rsid w:val="00F85C9F"/>
    <w:rsid w:val="00F85CCA"/>
    <w:rsid w:val="00F86664"/>
    <w:rsid w:val="00F866FF"/>
    <w:rsid w:val="00F86E85"/>
    <w:rsid w:val="00F87000"/>
    <w:rsid w:val="00F91EE4"/>
    <w:rsid w:val="00F92359"/>
    <w:rsid w:val="00F93AD9"/>
    <w:rsid w:val="00F93DEF"/>
    <w:rsid w:val="00F9468A"/>
    <w:rsid w:val="00F95CA9"/>
    <w:rsid w:val="00F95CCF"/>
    <w:rsid w:val="00F965BE"/>
    <w:rsid w:val="00F96931"/>
    <w:rsid w:val="00F96AC1"/>
    <w:rsid w:val="00F9716A"/>
    <w:rsid w:val="00FA0299"/>
    <w:rsid w:val="00FA16F8"/>
    <w:rsid w:val="00FA181C"/>
    <w:rsid w:val="00FA2CA3"/>
    <w:rsid w:val="00FA35A6"/>
    <w:rsid w:val="00FA4C2D"/>
    <w:rsid w:val="00FA5739"/>
    <w:rsid w:val="00FA57CE"/>
    <w:rsid w:val="00FA699C"/>
    <w:rsid w:val="00FA6B4D"/>
    <w:rsid w:val="00FA6D35"/>
    <w:rsid w:val="00FB03A7"/>
    <w:rsid w:val="00FB06FB"/>
    <w:rsid w:val="00FB0A96"/>
    <w:rsid w:val="00FB0C99"/>
    <w:rsid w:val="00FB1037"/>
    <w:rsid w:val="00FB171A"/>
    <w:rsid w:val="00FB1745"/>
    <w:rsid w:val="00FB1C55"/>
    <w:rsid w:val="00FB23FE"/>
    <w:rsid w:val="00FB5520"/>
    <w:rsid w:val="00FB5957"/>
    <w:rsid w:val="00FB6C2F"/>
    <w:rsid w:val="00FB73CB"/>
    <w:rsid w:val="00FC0322"/>
    <w:rsid w:val="00FC0697"/>
    <w:rsid w:val="00FC2930"/>
    <w:rsid w:val="00FC2FDD"/>
    <w:rsid w:val="00FC3B6A"/>
    <w:rsid w:val="00FC40C0"/>
    <w:rsid w:val="00FC432B"/>
    <w:rsid w:val="00FC49AB"/>
    <w:rsid w:val="00FC5E84"/>
    <w:rsid w:val="00FC6AB7"/>
    <w:rsid w:val="00FC6FAB"/>
    <w:rsid w:val="00FC738D"/>
    <w:rsid w:val="00FC7703"/>
    <w:rsid w:val="00FD0D66"/>
    <w:rsid w:val="00FD1118"/>
    <w:rsid w:val="00FD16E3"/>
    <w:rsid w:val="00FD291A"/>
    <w:rsid w:val="00FD3438"/>
    <w:rsid w:val="00FD68E5"/>
    <w:rsid w:val="00FD71E9"/>
    <w:rsid w:val="00FD7F5C"/>
    <w:rsid w:val="00FE053B"/>
    <w:rsid w:val="00FE08D9"/>
    <w:rsid w:val="00FE130E"/>
    <w:rsid w:val="00FE247A"/>
    <w:rsid w:val="00FE2818"/>
    <w:rsid w:val="00FE29DD"/>
    <w:rsid w:val="00FE2A84"/>
    <w:rsid w:val="00FE70E7"/>
    <w:rsid w:val="00FF03C5"/>
    <w:rsid w:val="00FF08CA"/>
    <w:rsid w:val="00FF136F"/>
    <w:rsid w:val="00FF2F5A"/>
    <w:rsid w:val="00FF36B3"/>
    <w:rsid w:val="00FF4207"/>
    <w:rsid w:val="00FF6696"/>
    <w:rsid w:val="00FF6B30"/>
    <w:rsid w:val="00FF6DAB"/>
    <w:rsid w:val="00FF739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BEFAE01"/>
  <w15:docId w15:val="{5DF24DE5-EED4-4122-B34F-53FE2D8C83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fr-FR" w:eastAsia="fr-FR"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3782"/>
    <w:rPr>
      <w:sz w:val="20"/>
      <w:szCs w:val="20"/>
    </w:rPr>
  </w:style>
  <w:style w:type="paragraph" w:styleId="Titre1">
    <w:name w:val="heading 1"/>
    <w:basedOn w:val="Normal"/>
    <w:next w:val="Normal"/>
    <w:link w:val="Titre1Car"/>
    <w:uiPriority w:val="99"/>
    <w:qFormat/>
    <w:rsid w:val="00DB42ED"/>
    <w:pPr>
      <w:keepNext/>
      <w:jc w:val="center"/>
      <w:outlineLvl w:val="0"/>
    </w:pPr>
    <w:rPr>
      <w:rFonts w:ascii="Arial" w:hAnsi="Arial" w:cs="Arial"/>
      <w:b/>
      <w:bCs/>
      <w:sz w:val="28"/>
      <w:szCs w:val="28"/>
    </w:rPr>
  </w:style>
  <w:style w:type="paragraph" w:styleId="Titre2">
    <w:name w:val="heading 2"/>
    <w:basedOn w:val="Normal"/>
    <w:next w:val="Normal"/>
    <w:link w:val="Titre2Car"/>
    <w:uiPriority w:val="99"/>
    <w:qFormat/>
    <w:rsid w:val="00DB42ED"/>
    <w:pPr>
      <w:keepNext/>
      <w:outlineLvl w:val="1"/>
    </w:pPr>
    <w:rPr>
      <w:rFonts w:ascii="Arial" w:hAnsi="Arial" w:cs="Arial"/>
      <w:b/>
      <w:bCs/>
      <w:sz w:val="28"/>
      <w:szCs w:val="28"/>
    </w:rPr>
  </w:style>
  <w:style w:type="paragraph" w:styleId="Titre3">
    <w:name w:val="heading 3"/>
    <w:basedOn w:val="Normal"/>
    <w:next w:val="Normal"/>
    <w:link w:val="Titre3Car"/>
    <w:uiPriority w:val="99"/>
    <w:qFormat/>
    <w:rsid w:val="00DB42ED"/>
    <w:pPr>
      <w:keepNext/>
      <w:jc w:val="center"/>
      <w:outlineLvl w:val="2"/>
    </w:pPr>
    <w:rPr>
      <w:rFonts w:ascii="Tahoma" w:hAnsi="Tahoma" w:cs="Tahoma"/>
      <w:b/>
      <w:bCs/>
      <w:color w:val="000080"/>
      <w:sz w:val="28"/>
      <w:szCs w:val="28"/>
    </w:rPr>
  </w:style>
  <w:style w:type="paragraph" w:styleId="Titre4">
    <w:name w:val="heading 4"/>
    <w:basedOn w:val="Normal"/>
    <w:next w:val="Normal"/>
    <w:link w:val="Titre4Car"/>
    <w:uiPriority w:val="99"/>
    <w:qFormat/>
    <w:rsid w:val="00DB42ED"/>
    <w:pPr>
      <w:keepNext/>
      <w:jc w:val="center"/>
      <w:outlineLvl w:val="3"/>
    </w:pPr>
    <w:rPr>
      <w:rFonts w:ascii="Tahoma" w:hAnsi="Tahoma" w:cs="Tahoma"/>
      <w:sz w:val="28"/>
      <w:szCs w:val="28"/>
    </w:rPr>
  </w:style>
  <w:style w:type="paragraph" w:styleId="Titre5">
    <w:name w:val="heading 5"/>
    <w:basedOn w:val="Normal"/>
    <w:next w:val="Normal"/>
    <w:link w:val="Titre5Car"/>
    <w:uiPriority w:val="99"/>
    <w:qFormat/>
    <w:rsid w:val="00DB42ED"/>
    <w:pPr>
      <w:keepNext/>
      <w:outlineLvl w:val="4"/>
    </w:pPr>
    <w:rPr>
      <w:rFonts w:ascii="Tahoma" w:hAnsi="Tahoma" w:cs="Tahoma"/>
      <w:b/>
      <w:bCs/>
      <w:color w:val="000080"/>
      <w:sz w:val="18"/>
      <w:szCs w:val="18"/>
    </w:rPr>
  </w:style>
  <w:style w:type="paragraph" w:styleId="Titre6">
    <w:name w:val="heading 6"/>
    <w:basedOn w:val="Normal"/>
    <w:next w:val="Normal"/>
    <w:link w:val="Titre6Car"/>
    <w:uiPriority w:val="99"/>
    <w:qFormat/>
    <w:rsid w:val="00DB42ED"/>
    <w:pPr>
      <w:keepNext/>
      <w:jc w:val="center"/>
      <w:outlineLvl w:val="5"/>
    </w:pPr>
    <w:rPr>
      <w:rFonts w:ascii="Tahoma" w:hAnsi="Tahoma" w:cs="Tahoma"/>
      <w:b/>
      <w:bCs/>
      <w:color w:val="000080"/>
      <w:sz w:val="22"/>
      <w:szCs w:val="22"/>
    </w:rPr>
  </w:style>
  <w:style w:type="paragraph" w:styleId="Titre7">
    <w:name w:val="heading 7"/>
    <w:basedOn w:val="Normal"/>
    <w:next w:val="Normal"/>
    <w:link w:val="Titre7Car"/>
    <w:uiPriority w:val="99"/>
    <w:qFormat/>
    <w:rsid w:val="00DB42ED"/>
    <w:pPr>
      <w:keepNext/>
      <w:jc w:val="center"/>
      <w:outlineLvl w:val="6"/>
    </w:pPr>
    <w:rPr>
      <w:rFonts w:ascii="Tahoma" w:hAnsi="Tahoma" w:cs="Tahoma"/>
      <w:b/>
      <w:bCs/>
      <w:color w:val="000080"/>
      <w:sz w:val="40"/>
      <w:szCs w:val="40"/>
    </w:rPr>
  </w:style>
  <w:style w:type="paragraph" w:styleId="Titre8">
    <w:name w:val="heading 8"/>
    <w:basedOn w:val="Normal"/>
    <w:next w:val="Normal"/>
    <w:link w:val="Titre8Car"/>
    <w:uiPriority w:val="99"/>
    <w:qFormat/>
    <w:rsid w:val="00DB42ED"/>
    <w:pPr>
      <w:keepNext/>
      <w:jc w:val="center"/>
      <w:outlineLvl w:val="7"/>
    </w:pPr>
    <w:rPr>
      <w:rFonts w:ascii="Tahoma" w:hAnsi="Tahoma" w:cs="Tahoma"/>
      <w:b/>
      <w:bCs/>
      <w:color w:val="000080"/>
      <w:sz w:val="32"/>
      <w:szCs w:val="32"/>
    </w:rPr>
  </w:style>
  <w:style w:type="paragraph" w:styleId="Titre9">
    <w:name w:val="heading 9"/>
    <w:basedOn w:val="Normal"/>
    <w:next w:val="Normal"/>
    <w:link w:val="Titre9Car"/>
    <w:uiPriority w:val="99"/>
    <w:qFormat/>
    <w:rsid w:val="00DB42ED"/>
    <w:pPr>
      <w:keepNext/>
      <w:jc w:val="center"/>
      <w:outlineLvl w:val="8"/>
    </w:pPr>
    <w:rPr>
      <w:rFonts w:ascii="Tahoma" w:hAnsi="Tahoma" w:cs="Tahoma"/>
      <w:b/>
      <w:bCs/>
      <w:color w:val="000080"/>
      <w:sz w:val="36"/>
      <w:szCs w:val="3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rsid w:val="00004BE2"/>
    <w:rPr>
      <w:rFonts w:ascii="Cambria" w:hAnsi="Cambria" w:cs="Cambria"/>
      <w:b/>
      <w:bCs/>
      <w:kern w:val="32"/>
      <w:sz w:val="32"/>
      <w:szCs w:val="32"/>
    </w:rPr>
  </w:style>
  <w:style w:type="character" w:customStyle="1" w:styleId="Titre2Car">
    <w:name w:val="Titre 2 Car"/>
    <w:basedOn w:val="Policepardfaut"/>
    <w:link w:val="Titre2"/>
    <w:uiPriority w:val="99"/>
    <w:semiHidden/>
    <w:rsid w:val="00004BE2"/>
    <w:rPr>
      <w:rFonts w:ascii="Cambria" w:hAnsi="Cambria" w:cs="Cambria"/>
      <w:b/>
      <w:bCs/>
      <w:i/>
      <w:iCs/>
      <w:sz w:val="28"/>
      <w:szCs w:val="28"/>
    </w:rPr>
  </w:style>
  <w:style w:type="character" w:customStyle="1" w:styleId="Titre3Car">
    <w:name w:val="Titre 3 Car"/>
    <w:basedOn w:val="Policepardfaut"/>
    <w:link w:val="Titre3"/>
    <w:uiPriority w:val="99"/>
    <w:rsid w:val="00004BE2"/>
    <w:rPr>
      <w:rFonts w:ascii="Cambria" w:hAnsi="Cambria" w:cs="Cambria"/>
      <w:b/>
      <w:bCs/>
      <w:sz w:val="26"/>
      <w:szCs w:val="26"/>
    </w:rPr>
  </w:style>
  <w:style w:type="character" w:customStyle="1" w:styleId="Titre4Car">
    <w:name w:val="Titre 4 Car"/>
    <w:basedOn w:val="Policepardfaut"/>
    <w:link w:val="Titre4"/>
    <w:uiPriority w:val="99"/>
    <w:semiHidden/>
    <w:rsid w:val="00004BE2"/>
    <w:rPr>
      <w:rFonts w:ascii="Calibri" w:hAnsi="Calibri" w:cs="Calibri"/>
      <w:b/>
      <w:bCs/>
      <w:sz w:val="28"/>
      <w:szCs w:val="28"/>
    </w:rPr>
  </w:style>
  <w:style w:type="character" w:customStyle="1" w:styleId="Titre5Car">
    <w:name w:val="Titre 5 Car"/>
    <w:basedOn w:val="Policepardfaut"/>
    <w:link w:val="Titre5"/>
    <w:uiPriority w:val="99"/>
    <w:semiHidden/>
    <w:rsid w:val="00004BE2"/>
    <w:rPr>
      <w:rFonts w:ascii="Calibri" w:hAnsi="Calibri" w:cs="Calibri"/>
      <w:b/>
      <w:bCs/>
      <w:i/>
      <w:iCs/>
      <w:sz w:val="26"/>
      <w:szCs w:val="26"/>
    </w:rPr>
  </w:style>
  <w:style w:type="character" w:customStyle="1" w:styleId="Titre6Car">
    <w:name w:val="Titre 6 Car"/>
    <w:basedOn w:val="Policepardfaut"/>
    <w:link w:val="Titre6"/>
    <w:uiPriority w:val="99"/>
    <w:semiHidden/>
    <w:rsid w:val="00004BE2"/>
    <w:rPr>
      <w:rFonts w:ascii="Calibri" w:hAnsi="Calibri" w:cs="Calibri"/>
      <w:b/>
      <w:bCs/>
      <w:sz w:val="22"/>
      <w:szCs w:val="22"/>
    </w:rPr>
  </w:style>
  <w:style w:type="character" w:customStyle="1" w:styleId="Titre7Car">
    <w:name w:val="Titre 7 Car"/>
    <w:basedOn w:val="Policepardfaut"/>
    <w:link w:val="Titre7"/>
    <w:uiPriority w:val="99"/>
    <w:semiHidden/>
    <w:rsid w:val="00004BE2"/>
    <w:rPr>
      <w:rFonts w:ascii="Calibri" w:hAnsi="Calibri" w:cs="Calibri"/>
      <w:sz w:val="24"/>
      <w:szCs w:val="24"/>
    </w:rPr>
  </w:style>
  <w:style w:type="character" w:customStyle="1" w:styleId="Titre8Car">
    <w:name w:val="Titre 8 Car"/>
    <w:basedOn w:val="Policepardfaut"/>
    <w:link w:val="Titre8"/>
    <w:uiPriority w:val="99"/>
    <w:semiHidden/>
    <w:rsid w:val="00004BE2"/>
    <w:rPr>
      <w:rFonts w:ascii="Calibri" w:hAnsi="Calibri" w:cs="Calibri"/>
      <w:i/>
      <w:iCs/>
      <w:sz w:val="24"/>
      <w:szCs w:val="24"/>
    </w:rPr>
  </w:style>
  <w:style w:type="character" w:customStyle="1" w:styleId="Titre9Car">
    <w:name w:val="Titre 9 Car"/>
    <w:basedOn w:val="Policepardfaut"/>
    <w:link w:val="Titre9"/>
    <w:uiPriority w:val="99"/>
    <w:semiHidden/>
    <w:rsid w:val="00004BE2"/>
    <w:rPr>
      <w:rFonts w:ascii="Cambria" w:hAnsi="Cambria" w:cs="Cambria"/>
      <w:sz w:val="22"/>
      <w:szCs w:val="22"/>
    </w:rPr>
  </w:style>
  <w:style w:type="paragraph" w:styleId="Corpsdetexte">
    <w:name w:val="Body Text"/>
    <w:basedOn w:val="Normal"/>
    <w:link w:val="CorpsdetexteCar"/>
    <w:uiPriority w:val="99"/>
    <w:rsid w:val="00DB42ED"/>
    <w:pPr>
      <w:jc w:val="both"/>
    </w:pPr>
    <w:rPr>
      <w:rFonts w:ascii="Tahoma" w:hAnsi="Tahoma" w:cs="Tahoma"/>
      <w:color w:val="000080"/>
      <w:sz w:val="22"/>
      <w:szCs w:val="22"/>
    </w:rPr>
  </w:style>
  <w:style w:type="character" w:customStyle="1" w:styleId="CorpsdetexteCar">
    <w:name w:val="Corps de texte Car"/>
    <w:basedOn w:val="Policepardfaut"/>
    <w:link w:val="Corpsdetexte"/>
    <w:uiPriority w:val="99"/>
    <w:semiHidden/>
    <w:rsid w:val="00004BE2"/>
    <w:rPr>
      <w:rFonts w:cs="Times New Roman"/>
    </w:rPr>
  </w:style>
  <w:style w:type="paragraph" w:styleId="Pieddepage">
    <w:name w:val="footer"/>
    <w:basedOn w:val="Normal"/>
    <w:link w:val="PieddepageCar"/>
    <w:uiPriority w:val="99"/>
    <w:rsid w:val="00DB42ED"/>
    <w:pPr>
      <w:tabs>
        <w:tab w:val="center" w:pos="4536"/>
        <w:tab w:val="right" w:pos="9072"/>
      </w:tabs>
    </w:pPr>
  </w:style>
  <w:style w:type="character" w:customStyle="1" w:styleId="PieddepageCar">
    <w:name w:val="Pied de page Car"/>
    <w:basedOn w:val="Policepardfaut"/>
    <w:link w:val="Pieddepage"/>
    <w:uiPriority w:val="99"/>
    <w:rsid w:val="00004BE2"/>
    <w:rPr>
      <w:rFonts w:cs="Times New Roman"/>
    </w:rPr>
  </w:style>
  <w:style w:type="character" w:styleId="Numrodepage">
    <w:name w:val="page number"/>
    <w:basedOn w:val="Policepardfaut"/>
    <w:uiPriority w:val="99"/>
    <w:rsid w:val="00DB42ED"/>
    <w:rPr>
      <w:rFonts w:cs="Times New Roman"/>
    </w:rPr>
  </w:style>
  <w:style w:type="paragraph" w:styleId="Corpsdetexte2">
    <w:name w:val="Body Text 2"/>
    <w:basedOn w:val="Normal"/>
    <w:link w:val="Corpsdetexte2Car"/>
    <w:uiPriority w:val="99"/>
    <w:rsid w:val="00DB42ED"/>
    <w:rPr>
      <w:rFonts w:ascii="Tahoma" w:hAnsi="Tahoma" w:cs="Tahoma"/>
      <w:color w:val="000080"/>
      <w:sz w:val="22"/>
      <w:szCs w:val="22"/>
    </w:rPr>
  </w:style>
  <w:style w:type="character" w:customStyle="1" w:styleId="Corpsdetexte2Car">
    <w:name w:val="Corps de texte 2 Car"/>
    <w:basedOn w:val="Policepardfaut"/>
    <w:link w:val="Corpsdetexte2"/>
    <w:uiPriority w:val="99"/>
    <w:semiHidden/>
    <w:rsid w:val="00004BE2"/>
    <w:rPr>
      <w:rFonts w:cs="Times New Roman"/>
    </w:rPr>
  </w:style>
  <w:style w:type="paragraph" w:styleId="Retraitcorpsdetexte">
    <w:name w:val="Body Text Indent"/>
    <w:basedOn w:val="Normal"/>
    <w:link w:val="RetraitcorpsdetexteCar"/>
    <w:uiPriority w:val="99"/>
    <w:rsid w:val="00DB42ED"/>
    <w:pPr>
      <w:ind w:left="360"/>
    </w:pPr>
    <w:rPr>
      <w:rFonts w:ascii="Tahoma" w:hAnsi="Tahoma" w:cs="Tahoma"/>
      <w:color w:val="000080"/>
      <w:sz w:val="24"/>
      <w:szCs w:val="24"/>
    </w:rPr>
  </w:style>
  <w:style w:type="character" w:customStyle="1" w:styleId="RetraitcorpsdetexteCar">
    <w:name w:val="Retrait corps de texte Car"/>
    <w:basedOn w:val="Policepardfaut"/>
    <w:link w:val="Retraitcorpsdetexte"/>
    <w:uiPriority w:val="99"/>
    <w:semiHidden/>
    <w:rsid w:val="00004BE2"/>
    <w:rPr>
      <w:rFonts w:cs="Times New Roman"/>
    </w:rPr>
  </w:style>
  <w:style w:type="paragraph" w:styleId="Corpsdetexte3">
    <w:name w:val="Body Text 3"/>
    <w:basedOn w:val="Normal"/>
    <w:link w:val="Corpsdetexte3Car"/>
    <w:uiPriority w:val="99"/>
    <w:rsid w:val="00DB42ED"/>
    <w:pPr>
      <w:jc w:val="both"/>
    </w:pPr>
    <w:rPr>
      <w:rFonts w:ascii="Tahoma" w:hAnsi="Tahoma" w:cs="Tahoma"/>
      <w:b/>
      <w:bCs/>
      <w:color w:val="000080"/>
      <w:sz w:val="24"/>
      <w:szCs w:val="24"/>
    </w:rPr>
  </w:style>
  <w:style w:type="character" w:customStyle="1" w:styleId="Corpsdetexte3Car">
    <w:name w:val="Corps de texte 3 Car"/>
    <w:basedOn w:val="Policepardfaut"/>
    <w:link w:val="Corpsdetexte3"/>
    <w:uiPriority w:val="99"/>
    <w:semiHidden/>
    <w:rsid w:val="00004BE2"/>
    <w:rPr>
      <w:rFonts w:cs="Times New Roman"/>
      <w:sz w:val="16"/>
      <w:szCs w:val="16"/>
    </w:rPr>
  </w:style>
  <w:style w:type="paragraph" w:styleId="Retraitcorpsdetexte2">
    <w:name w:val="Body Text Indent 2"/>
    <w:basedOn w:val="Normal"/>
    <w:link w:val="Retraitcorpsdetexte2Car"/>
    <w:uiPriority w:val="99"/>
    <w:rsid w:val="00DB42ED"/>
    <w:pPr>
      <w:ind w:left="708"/>
    </w:pPr>
    <w:rPr>
      <w:rFonts w:ascii="Verdana" w:hAnsi="Verdana" w:cs="Verdana"/>
      <w:color w:val="000080"/>
      <w:sz w:val="22"/>
      <w:szCs w:val="22"/>
    </w:rPr>
  </w:style>
  <w:style w:type="character" w:customStyle="1" w:styleId="Retraitcorpsdetexte2Car">
    <w:name w:val="Retrait corps de texte 2 Car"/>
    <w:basedOn w:val="Policepardfaut"/>
    <w:link w:val="Retraitcorpsdetexte2"/>
    <w:uiPriority w:val="99"/>
    <w:semiHidden/>
    <w:rsid w:val="00004BE2"/>
    <w:rPr>
      <w:rFonts w:cs="Times New Roman"/>
    </w:rPr>
  </w:style>
  <w:style w:type="paragraph" w:styleId="Retraitcorpsdetexte3">
    <w:name w:val="Body Text Indent 3"/>
    <w:basedOn w:val="Normal"/>
    <w:link w:val="Retraitcorpsdetexte3Car"/>
    <w:uiPriority w:val="99"/>
    <w:rsid w:val="00DB42ED"/>
    <w:pPr>
      <w:ind w:left="360"/>
      <w:jc w:val="both"/>
    </w:pPr>
    <w:rPr>
      <w:rFonts w:ascii="Verdana" w:hAnsi="Verdana" w:cs="Verdana"/>
      <w:color w:val="000080"/>
      <w:sz w:val="22"/>
      <w:szCs w:val="22"/>
    </w:rPr>
  </w:style>
  <w:style w:type="character" w:customStyle="1" w:styleId="Retraitcorpsdetexte3Car">
    <w:name w:val="Retrait corps de texte 3 Car"/>
    <w:basedOn w:val="Policepardfaut"/>
    <w:link w:val="Retraitcorpsdetexte3"/>
    <w:uiPriority w:val="99"/>
    <w:semiHidden/>
    <w:rsid w:val="00004BE2"/>
    <w:rPr>
      <w:rFonts w:cs="Times New Roman"/>
      <w:sz w:val="16"/>
      <w:szCs w:val="16"/>
    </w:rPr>
  </w:style>
  <w:style w:type="paragraph" w:styleId="En-tte">
    <w:name w:val="header"/>
    <w:basedOn w:val="Normal"/>
    <w:link w:val="En-tteCar"/>
    <w:uiPriority w:val="99"/>
    <w:rsid w:val="00DB42ED"/>
    <w:pPr>
      <w:tabs>
        <w:tab w:val="center" w:pos="4536"/>
        <w:tab w:val="right" w:pos="9072"/>
      </w:tabs>
    </w:pPr>
  </w:style>
  <w:style w:type="character" w:customStyle="1" w:styleId="En-tteCar">
    <w:name w:val="En-tête Car"/>
    <w:basedOn w:val="Policepardfaut"/>
    <w:link w:val="En-tte"/>
    <w:uiPriority w:val="99"/>
    <w:semiHidden/>
    <w:rsid w:val="00004BE2"/>
    <w:rPr>
      <w:rFonts w:cs="Times New Roman"/>
    </w:rPr>
  </w:style>
  <w:style w:type="table" w:styleId="Grilledutableau">
    <w:name w:val="Table Grid"/>
    <w:basedOn w:val="TableauNormal"/>
    <w:rsid w:val="00626296"/>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centr">
    <w:name w:val="Block Text"/>
    <w:basedOn w:val="Normal"/>
    <w:uiPriority w:val="99"/>
    <w:rsid w:val="0083331F"/>
    <w:pPr>
      <w:tabs>
        <w:tab w:val="left" w:pos="1080"/>
        <w:tab w:val="left" w:pos="4860"/>
      </w:tabs>
      <w:ind w:left="360" w:right="-567"/>
      <w:jc w:val="both"/>
    </w:pPr>
    <w:rPr>
      <w:rFonts w:ascii="Optane" w:hAnsi="Optane" w:cs="Optane"/>
      <w:sz w:val="24"/>
      <w:szCs w:val="24"/>
    </w:rPr>
  </w:style>
  <w:style w:type="paragraph" w:styleId="Textedebulles">
    <w:name w:val="Balloon Text"/>
    <w:basedOn w:val="Normal"/>
    <w:link w:val="TextedebullesCar"/>
    <w:uiPriority w:val="99"/>
    <w:semiHidden/>
    <w:rsid w:val="00810A84"/>
    <w:rPr>
      <w:rFonts w:ascii="Tahoma" w:hAnsi="Tahoma" w:cs="Tahoma"/>
      <w:sz w:val="16"/>
      <w:szCs w:val="16"/>
    </w:rPr>
  </w:style>
  <w:style w:type="character" w:customStyle="1" w:styleId="TextedebullesCar">
    <w:name w:val="Texte de bulles Car"/>
    <w:basedOn w:val="Policepardfaut"/>
    <w:link w:val="Textedebulles"/>
    <w:uiPriority w:val="99"/>
    <w:semiHidden/>
    <w:rsid w:val="00004BE2"/>
    <w:rPr>
      <w:rFonts w:cs="Times New Roman"/>
      <w:sz w:val="2"/>
      <w:szCs w:val="2"/>
    </w:rPr>
  </w:style>
  <w:style w:type="paragraph" w:styleId="Notedebasdepage">
    <w:name w:val="footnote text"/>
    <w:basedOn w:val="Normal"/>
    <w:link w:val="NotedebasdepageCar"/>
    <w:uiPriority w:val="99"/>
    <w:semiHidden/>
    <w:rsid w:val="00B600EF"/>
  </w:style>
  <w:style w:type="character" w:customStyle="1" w:styleId="NotedebasdepageCar">
    <w:name w:val="Note de bas de page Car"/>
    <w:basedOn w:val="Policepardfaut"/>
    <w:link w:val="Notedebasdepage"/>
    <w:uiPriority w:val="99"/>
    <w:semiHidden/>
    <w:rsid w:val="00004BE2"/>
    <w:rPr>
      <w:rFonts w:cs="Times New Roman"/>
    </w:rPr>
  </w:style>
  <w:style w:type="character" w:styleId="Appelnotedebasdep">
    <w:name w:val="footnote reference"/>
    <w:basedOn w:val="Policepardfaut"/>
    <w:uiPriority w:val="99"/>
    <w:semiHidden/>
    <w:rsid w:val="00B600EF"/>
    <w:rPr>
      <w:rFonts w:cs="Times New Roman"/>
      <w:vertAlign w:val="superscript"/>
    </w:rPr>
  </w:style>
  <w:style w:type="paragraph" w:styleId="Lgende">
    <w:name w:val="caption"/>
    <w:basedOn w:val="Normal"/>
    <w:next w:val="Normal"/>
    <w:uiPriority w:val="99"/>
    <w:qFormat/>
    <w:rsid w:val="00540B23"/>
    <w:rPr>
      <w:rFonts w:ascii="Tahoma" w:hAnsi="Tahoma" w:cs="Tahoma"/>
      <w:b/>
      <w:bCs/>
      <w:i/>
      <w:iCs/>
      <w:color w:val="000080"/>
      <w:sz w:val="22"/>
      <w:szCs w:val="22"/>
      <w:u w:val="single"/>
    </w:rPr>
  </w:style>
  <w:style w:type="paragraph" w:styleId="NormalWeb">
    <w:name w:val="Normal (Web)"/>
    <w:basedOn w:val="Normal"/>
    <w:uiPriority w:val="99"/>
    <w:rsid w:val="00E22E50"/>
    <w:pPr>
      <w:spacing w:before="100" w:beforeAutospacing="1" w:after="100" w:afterAutospacing="1"/>
    </w:pPr>
    <w:rPr>
      <w:sz w:val="24"/>
      <w:szCs w:val="24"/>
    </w:rPr>
  </w:style>
  <w:style w:type="character" w:customStyle="1" w:styleId="romain1">
    <w:name w:val="romain1"/>
    <w:basedOn w:val="Policepardfaut"/>
    <w:uiPriority w:val="99"/>
    <w:rsid w:val="00E22E50"/>
    <w:rPr>
      <w:rFonts w:cs="Times New Roman"/>
      <w:smallCaps/>
    </w:rPr>
  </w:style>
  <w:style w:type="character" w:styleId="Lienhypertexte">
    <w:name w:val="Hyperlink"/>
    <w:basedOn w:val="Policepardfaut"/>
    <w:uiPriority w:val="99"/>
    <w:rsid w:val="00E7666C"/>
    <w:rPr>
      <w:rFonts w:cs="Times New Roman"/>
      <w:color w:val="0000FF"/>
      <w:u w:val="single"/>
    </w:rPr>
  </w:style>
  <w:style w:type="paragraph" w:customStyle="1" w:styleId="CarCar">
    <w:name w:val="Car Car"/>
    <w:basedOn w:val="Normal"/>
    <w:uiPriority w:val="99"/>
    <w:semiHidden/>
    <w:rsid w:val="00D76AE9"/>
    <w:pPr>
      <w:spacing w:after="160" w:line="240" w:lineRule="exact"/>
      <w:ind w:left="539" w:firstLine="578"/>
    </w:pPr>
    <w:rPr>
      <w:rFonts w:ascii="Verdana" w:hAnsi="Verdana"/>
      <w:lang w:val="en-US" w:eastAsia="en-US"/>
    </w:rPr>
  </w:style>
  <w:style w:type="paragraph" w:customStyle="1" w:styleId="CarCarCarCarCarCar">
    <w:name w:val="Car Car Car Car Car Car"/>
    <w:basedOn w:val="Normal"/>
    <w:uiPriority w:val="99"/>
    <w:semiHidden/>
    <w:rsid w:val="007649DC"/>
    <w:pPr>
      <w:spacing w:after="160" w:line="240" w:lineRule="exact"/>
      <w:ind w:left="539" w:firstLine="578"/>
    </w:pPr>
    <w:rPr>
      <w:rFonts w:ascii="Verdana" w:hAnsi="Verdana"/>
      <w:lang w:val="en-US" w:eastAsia="en-US"/>
    </w:rPr>
  </w:style>
  <w:style w:type="paragraph" w:customStyle="1" w:styleId="CarCarCarCarCarCar1">
    <w:name w:val="Car Car Car Car Car Car1"/>
    <w:basedOn w:val="Normal"/>
    <w:uiPriority w:val="99"/>
    <w:semiHidden/>
    <w:rsid w:val="00137822"/>
    <w:pPr>
      <w:spacing w:after="160" w:line="240" w:lineRule="exact"/>
      <w:ind w:left="539" w:firstLine="578"/>
    </w:pPr>
    <w:rPr>
      <w:rFonts w:ascii="Verdana" w:hAnsi="Verdana"/>
      <w:lang w:val="en-US" w:eastAsia="en-US"/>
    </w:rPr>
  </w:style>
  <w:style w:type="paragraph" w:customStyle="1" w:styleId="retraitlosange">
    <w:name w:val="retrait losange"/>
    <w:basedOn w:val="Normal"/>
    <w:rsid w:val="003B370D"/>
    <w:pPr>
      <w:spacing w:before="240"/>
      <w:ind w:left="1276"/>
      <w:jc w:val="both"/>
    </w:pPr>
    <w:rPr>
      <w:rFonts w:ascii="Arial" w:hAnsi="Arial" w:cs="Arial"/>
    </w:rPr>
  </w:style>
  <w:style w:type="paragraph" w:styleId="Paragraphedeliste">
    <w:name w:val="List Paragraph"/>
    <w:basedOn w:val="Normal"/>
    <w:uiPriority w:val="34"/>
    <w:qFormat/>
    <w:rsid w:val="004E7FB4"/>
    <w:pPr>
      <w:ind w:left="720"/>
      <w:contextualSpacing/>
    </w:pPr>
  </w:style>
  <w:style w:type="paragraph" w:customStyle="1" w:styleId="puce">
    <w:name w:val="puce"/>
    <w:basedOn w:val="Normal"/>
    <w:uiPriority w:val="99"/>
    <w:rsid w:val="00162C23"/>
    <w:pPr>
      <w:numPr>
        <w:numId w:val="33"/>
      </w:numPr>
      <w:spacing w:before="120" w:after="120"/>
      <w:jc w:val="both"/>
    </w:pPr>
    <w:rPr>
      <w:rFonts w:ascii="Times New (W1)" w:hAnsi="Times New (W1)"/>
      <w:spacing w:val="-5"/>
      <w:sz w:val="24"/>
    </w:rPr>
  </w:style>
  <w:style w:type="paragraph" w:styleId="Sansinterligne">
    <w:name w:val="No Spacing"/>
    <w:uiPriority w:val="1"/>
    <w:qFormat/>
    <w:rsid w:val="002D0EC3"/>
    <w:rPr>
      <w:sz w:val="20"/>
      <w:szCs w:val="20"/>
    </w:rPr>
  </w:style>
  <w:style w:type="paragraph" w:customStyle="1" w:styleId="Default">
    <w:name w:val="Default"/>
    <w:rsid w:val="0036500A"/>
    <w:pPr>
      <w:autoSpaceDE w:val="0"/>
      <w:autoSpaceDN w:val="0"/>
      <w:adjustRightInd w:val="0"/>
    </w:pPr>
    <w:rPr>
      <w:rFonts w:ascii="Arial" w:hAnsi="Arial" w:cs="Arial"/>
      <w:color w:val="000000"/>
      <w:sz w:val="24"/>
      <w:szCs w:val="24"/>
    </w:rPr>
  </w:style>
  <w:style w:type="character" w:styleId="Marquedecommentaire">
    <w:name w:val="annotation reference"/>
    <w:basedOn w:val="Policepardfaut"/>
    <w:uiPriority w:val="99"/>
    <w:semiHidden/>
    <w:unhideWhenUsed/>
    <w:rsid w:val="00BD7FDD"/>
    <w:rPr>
      <w:sz w:val="16"/>
      <w:szCs w:val="16"/>
    </w:rPr>
  </w:style>
  <w:style w:type="paragraph" w:styleId="Commentaire">
    <w:name w:val="annotation text"/>
    <w:basedOn w:val="Normal"/>
    <w:link w:val="CommentaireCar"/>
    <w:uiPriority w:val="99"/>
    <w:unhideWhenUsed/>
    <w:rsid w:val="00BD7FDD"/>
  </w:style>
  <w:style w:type="character" w:customStyle="1" w:styleId="CommentaireCar">
    <w:name w:val="Commentaire Car"/>
    <w:basedOn w:val="Policepardfaut"/>
    <w:link w:val="Commentaire"/>
    <w:uiPriority w:val="99"/>
    <w:rsid w:val="00BD7FDD"/>
    <w:rPr>
      <w:sz w:val="20"/>
      <w:szCs w:val="20"/>
    </w:rPr>
  </w:style>
  <w:style w:type="paragraph" w:styleId="Objetducommentaire">
    <w:name w:val="annotation subject"/>
    <w:basedOn w:val="Commentaire"/>
    <w:next w:val="Commentaire"/>
    <w:link w:val="ObjetducommentaireCar"/>
    <w:uiPriority w:val="99"/>
    <w:semiHidden/>
    <w:unhideWhenUsed/>
    <w:rsid w:val="00BD7FDD"/>
    <w:rPr>
      <w:b/>
      <w:bCs/>
    </w:rPr>
  </w:style>
  <w:style w:type="character" w:customStyle="1" w:styleId="ObjetducommentaireCar">
    <w:name w:val="Objet du commentaire Car"/>
    <w:basedOn w:val="CommentaireCar"/>
    <w:link w:val="Objetducommentaire"/>
    <w:uiPriority w:val="99"/>
    <w:semiHidden/>
    <w:rsid w:val="00BD7FDD"/>
    <w:rPr>
      <w:b/>
      <w:bCs/>
      <w:sz w:val="20"/>
      <w:szCs w:val="20"/>
    </w:rPr>
  </w:style>
  <w:style w:type="paragraph" w:styleId="Liste">
    <w:name w:val="List"/>
    <w:basedOn w:val="Normal"/>
    <w:uiPriority w:val="99"/>
    <w:unhideWhenUsed/>
    <w:rsid w:val="00DD5B93"/>
    <w:pPr>
      <w:ind w:left="283" w:hanging="283"/>
      <w:contextualSpacing/>
    </w:pPr>
  </w:style>
  <w:style w:type="paragraph" w:styleId="Salutations">
    <w:name w:val="Salutation"/>
    <w:basedOn w:val="Normal"/>
    <w:next w:val="Normal"/>
    <w:link w:val="SalutationsCar"/>
    <w:uiPriority w:val="99"/>
    <w:unhideWhenUsed/>
    <w:rsid w:val="00DD5B93"/>
  </w:style>
  <w:style w:type="character" w:customStyle="1" w:styleId="SalutationsCar">
    <w:name w:val="Salutations Car"/>
    <w:basedOn w:val="Policepardfaut"/>
    <w:link w:val="Salutations"/>
    <w:uiPriority w:val="99"/>
    <w:rsid w:val="00DD5B93"/>
    <w:rPr>
      <w:sz w:val="20"/>
      <w:szCs w:val="20"/>
    </w:rPr>
  </w:style>
  <w:style w:type="paragraph" w:styleId="Listepuces">
    <w:name w:val="List Bullet"/>
    <w:basedOn w:val="Normal"/>
    <w:uiPriority w:val="99"/>
    <w:unhideWhenUsed/>
    <w:rsid w:val="00DD5B93"/>
    <w:pPr>
      <w:numPr>
        <w:numId w:val="37"/>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556822">
      <w:bodyDiv w:val="1"/>
      <w:marLeft w:val="0"/>
      <w:marRight w:val="0"/>
      <w:marTop w:val="0"/>
      <w:marBottom w:val="0"/>
      <w:divBdr>
        <w:top w:val="none" w:sz="0" w:space="0" w:color="auto"/>
        <w:left w:val="none" w:sz="0" w:space="0" w:color="auto"/>
        <w:bottom w:val="none" w:sz="0" w:space="0" w:color="auto"/>
        <w:right w:val="none" w:sz="0" w:space="0" w:color="auto"/>
      </w:divBdr>
    </w:div>
    <w:div w:id="353960948">
      <w:bodyDiv w:val="1"/>
      <w:marLeft w:val="0"/>
      <w:marRight w:val="0"/>
      <w:marTop w:val="0"/>
      <w:marBottom w:val="0"/>
      <w:divBdr>
        <w:top w:val="none" w:sz="0" w:space="0" w:color="auto"/>
        <w:left w:val="none" w:sz="0" w:space="0" w:color="auto"/>
        <w:bottom w:val="none" w:sz="0" w:space="0" w:color="auto"/>
        <w:right w:val="none" w:sz="0" w:space="0" w:color="auto"/>
      </w:divBdr>
    </w:div>
    <w:div w:id="395015311">
      <w:bodyDiv w:val="1"/>
      <w:marLeft w:val="0"/>
      <w:marRight w:val="0"/>
      <w:marTop w:val="0"/>
      <w:marBottom w:val="0"/>
      <w:divBdr>
        <w:top w:val="none" w:sz="0" w:space="0" w:color="auto"/>
        <w:left w:val="none" w:sz="0" w:space="0" w:color="auto"/>
        <w:bottom w:val="none" w:sz="0" w:space="0" w:color="auto"/>
        <w:right w:val="none" w:sz="0" w:space="0" w:color="auto"/>
      </w:divBdr>
    </w:div>
    <w:div w:id="414522658">
      <w:bodyDiv w:val="1"/>
      <w:marLeft w:val="0"/>
      <w:marRight w:val="0"/>
      <w:marTop w:val="0"/>
      <w:marBottom w:val="0"/>
      <w:divBdr>
        <w:top w:val="none" w:sz="0" w:space="0" w:color="auto"/>
        <w:left w:val="none" w:sz="0" w:space="0" w:color="auto"/>
        <w:bottom w:val="none" w:sz="0" w:space="0" w:color="auto"/>
        <w:right w:val="none" w:sz="0" w:space="0" w:color="auto"/>
      </w:divBdr>
    </w:div>
    <w:div w:id="470250231">
      <w:bodyDiv w:val="1"/>
      <w:marLeft w:val="0"/>
      <w:marRight w:val="0"/>
      <w:marTop w:val="0"/>
      <w:marBottom w:val="0"/>
      <w:divBdr>
        <w:top w:val="none" w:sz="0" w:space="0" w:color="auto"/>
        <w:left w:val="none" w:sz="0" w:space="0" w:color="auto"/>
        <w:bottom w:val="none" w:sz="0" w:space="0" w:color="auto"/>
        <w:right w:val="none" w:sz="0" w:space="0" w:color="auto"/>
      </w:divBdr>
    </w:div>
    <w:div w:id="516122151">
      <w:bodyDiv w:val="1"/>
      <w:marLeft w:val="0"/>
      <w:marRight w:val="0"/>
      <w:marTop w:val="0"/>
      <w:marBottom w:val="0"/>
      <w:divBdr>
        <w:top w:val="none" w:sz="0" w:space="0" w:color="auto"/>
        <w:left w:val="none" w:sz="0" w:space="0" w:color="auto"/>
        <w:bottom w:val="none" w:sz="0" w:space="0" w:color="auto"/>
        <w:right w:val="none" w:sz="0" w:space="0" w:color="auto"/>
      </w:divBdr>
    </w:div>
    <w:div w:id="517935337">
      <w:bodyDiv w:val="1"/>
      <w:marLeft w:val="0"/>
      <w:marRight w:val="0"/>
      <w:marTop w:val="0"/>
      <w:marBottom w:val="0"/>
      <w:divBdr>
        <w:top w:val="none" w:sz="0" w:space="0" w:color="auto"/>
        <w:left w:val="none" w:sz="0" w:space="0" w:color="auto"/>
        <w:bottom w:val="none" w:sz="0" w:space="0" w:color="auto"/>
        <w:right w:val="none" w:sz="0" w:space="0" w:color="auto"/>
      </w:divBdr>
    </w:div>
    <w:div w:id="520633032">
      <w:bodyDiv w:val="1"/>
      <w:marLeft w:val="0"/>
      <w:marRight w:val="0"/>
      <w:marTop w:val="0"/>
      <w:marBottom w:val="0"/>
      <w:divBdr>
        <w:top w:val="none" w:sz="0" w:space="0" w:color="auto"/>
        <w:left w:val="none" w:sz="0" w:space="0" w:color="auto"/>
        <w:bottom w:val="none" w:sz="0" w:space="0" w:color="auto"/>
        <w:right w:val="none" w:sz="0" w:space="0" w:color="auto"/>
      </w:divBdr>
    </w:div>
    <w:div w:id="637028903">
      <w:bodyDiv w:val="1"/>
      <w:marLeft w:val="0"/>
      <w:marRight w:val="0"/>
      <w:marTop w:val="0"/>
      <w:marBottom w:val="0"/>
      <w:divBdr>
        <w:top w:val="none" w:sz="0" w:space="0" w:color="auto"/>
        <w:left w:val="none" w:sz="0" w:space="0" w:color="auto"/>
        <w:bottom w:val="none" w:sz="0" w:space="0" w:color="auto"/>
        <w:right w:val="none" w:sz="0" w:space="0" w:color="auto"/>
      </w:divBdr>
    </w:div>
    <w:div w:id="681126454">
      <w:bodyDiv w:val="1"/>
      <w:marLeft w:val="0"/>
      <w:marRight w:val="0"/>
      <w:marTop w:val="0"/>
      <w:marBottom w:val="0"/>
      <w:divBdr>
        <w:top w:val="none" w:sz="0" w:space="0" w:color="auto"/>
        <w:left w:val="none" w:sz="0" w:space="0" w:color="auto"/>
        <w:bottom w:val="none" w:sz="0" w:space="0" w:color="auto"/>
        <w:right w:val="none" w:sz="0" w:space="0" w:color="auto"/>
      </w:divBdr>
    </w:div>
    <w:div w:id="776801632">
      <w:bodyDiv w:val="1"/>
      <w:marLeft w:val="0"/>
      <w:marRight w:val="0"/>
      <w:marTop w:val="0"/>
      <w:marBottom w:val="0"/>
      <w:divBdr>
        <w:top w:val="none" w:sz="0" w:space="0" w:color="auto"/>
        <w:left w:val="none" w:sz="0" w:space="0" w:color="auto"/>
        <w:bottom w:val="none" w:sz="0" w:space="0" w:color="auto"/>
        <w:right w:val="none" w:sz="0" w:space="0" w:color="auto"/>
      </w:divBdr>
    </w:div>
    <w:div w:id="799225569">
      <w:bodyDiv w:val="1"/>
      <w:marLeft w:val="0"/>
      <w:marRight w:val="0"/>
      <w:marTop w:val="0"/>
      <w:marBottom w:val="0"/>
      <w:divBdr>
        <w:top w:val="none" w:sz="0" w:space="0" w:color="auto"/>
        <w:left w:val="none" w:sz="0" w:space="0" w:color="auto"/>
        <w:bottom w:val="none" w:sz="0" w:space="0" w:color="auto"/>
        <w:right w:val="none" w:sz="0" w:space="0" w:color="auto"/>
      </w:divBdr>
      <w:divsChild>
        <w:div w:id="911355379">
          <w:marLeft w:val="0"/>
          <w:marRight w:val="0"/>
          <w:marTop w:val="0"/>
          <w:marBottom w:val="0"/>
          <w:divBdr>
            <w:top w:val="none" w:sz="0" w:space="0" w:color="auto"/>
            <w:left w:val="none" w:sz="0" w:space="0" w:color="auto"/>
            <w:bottom w:val="none" w:sz="0" w:space="0" w:color="auto"/>
            <w:right w:val="none" w:sz="0" w:space="0" w:color="auto"/>
          </w:divBdr>
        </w:div>
        <w:div w:id="1677687177">
          <w:marLeft w:val="0"/>
          <w:marRight w:val="0"/>
          <w:marTop w:val="0"/>
          <w:marBottom w:val="0"/>
          <w:divBdr>
            <w:top w:val="none" w:sz="0" w:space="0" w:color="auto"/>
            <w:left w:val="none" w:sz="0" w:space="0" w:color="auto"/>
            <w:bottom w:val="none" w:sz="0" w:space="0" w:color="auto"/>
            <w:right w:val="none" w:sz="0" w:space="0" w:color="auto"/>
          </w:divBdr>
        </w:div>
      </w:divsChild>
    </w:div>
    <w:div w:id="1072895219">
      <w:bodyDiv w:val="1"/>
      <w:marLeft w:val="0"/>
      <w:marRight w:val="0"/>
      <w:marTop w:val="0"/>
      <w:marBottom w:val="0"/>
      <w:divBdr>
        <w:top w:val="none" w:sz="0" w:space="0" w:color="auto"/>
        <w:left w:val="none" w:sz="0" w:space="0" w:color="auto"/>
        <w:bottom w:val="none" w:sz="0" w:space="0" w:color="auto"/>
        <w:right w:val="none" w:sz="0" w:space="0" w:color="auto"/>
      </w:divBdr>
    </w:div>
    <w:div w:id="1132361797">
      <w:bodyDiv w:val="1"/>
      <w:marLeft w:val="0"/>
      <w:marRight w:val="0"/>
      <w:marTop w:val="0"/>
      <w:marBottom w:val="0"/>
      <w:divBdr>
        <w:top w:val="none" w:sz="0" w:space="0" w:color="auto"/>
        <w:left w:val="none" w:sz="0" w:space="0" w:color="auto"/>
        <w:bottom w:val="none" w:sz="0" w:space="0" w:color="auto"/>
        <w:right w:val="none" w:sz="0" w:space="0" w:color="auto"/>
      </w:divBdr>
    </w:div>
    <w:div w:id="1135374217">
      <w:bodyDiv w:val="1"/>
      <w:marLeft w:val="0"/>
      <w:marRight w:val="0"/>
      <w:marTop w:val="0"/>
      <w:marBottom w:val="0"/>
      <w:divBdr>
        <w:top w:val="none" w:sz="0" w:space="0" w:color="auto"/>
        <w:left w:val="none" w:sz="0" w:space="0" w:color="auto"/>
        <w:bottom w:val="none" w:sz="0" w:space="0" w:color="auto"/>
        <w:right w:val="none" w:sz="0" w:space="0" w:color="auto"/>
      </w:divBdr>
    </w:div>
    <w:div w:id="1148472997">
      <w:bodyDiv w:val="1"/>
      <w:marLeft w:val="0"/>
      <w:marRight w:val="0"/>
      <w:marTop w:val="0"/>
      <w:marBottom w:val="0"/>
      <w:divBdr>
        <w:top w:val="none" w:sz="0" w:space="0" w:color="auto"/>
        <w:left w:val="none" w:sz="0" w:space="0" w:color="auto"/>
        <w:bottom w:val="none" w:sz="0" w:space="0" w:color="auto"/>
        <w:right w:val="none" w:sz="0" w:space="0" w:color="auto"/>
      </w:divBdr>
    </w:div>
    <w:div w:id="1186746931">
      <w:bodyDiv w:val="1"/>
      <w:marLeft w:val="0"/>
      <w:marRight w:val="0"/>
      <w:marTop w:val="0"/>
      <w:marBottom w:val="0"/>
      <w:divBdr>
        <w:top w:val="none" w:sz="0" w:space="0" w:color="auto"/>
        <w:left w:val="none" w:sz="0" w:space="0" w:color="auto"/>
        <w:bottom w:val="none" w:sz="0" w:space="0" w:color="auto"/>
        <w:right w:val="none" w:sz="0" w:space="0" w:color="auto"/>
      </w:divBdr>
    </w:div>
    <w:div w:id="1242180487">
      <w:bodyDiv w:val="1"/>
      <w:marLeft w:val="0"/>
      <w:marRight w:val="0"/>
      <w:marTop w:val="0"/>
      <w:marBottom w:val="0"/>
      <w:divBdr>
        <w:top w:val="none" w:sz="0" w:space="0" w:color="auto"/>
        <w:left w:val="none" w:sz="0" w:space="0" w:color="auto"/>
        <w:bottom w:val="none" w:sz="0" w:space="0" w:color="auto"/>
        <w:right w:val="none" w:sz="0" w:space="0" w:color="auto"/>
      </w:divBdr>
    </w:div>
    <w:div w:id="1258832820">
      <w:bodyDiv w:val="1"/>
      <w:marLeft w:val="0"/>
      <w:marRight w:val="0"/>
      <w:marTop w:val="0"/>
      <w:marBottom w:val="0"/>
      <w:divBdr>
        <w:top w:val="none" w:sz="0" w:space="0" w:color="auto"/>
        <w:left w:val="none" w:sz="0" w:space="0" w:color="auto"/>
        <w:bottom w:val="none" w:sz="0" w:space="0" w:color="auto"/>
        <w:right w:val="none" w:sz="0" w:space="0" w:color="auto"/>
      </w:divBdr>
    </w:div>
    <w:div w:id="1323004112">
      <w:bodyDiv w:val="1"/>
      <w:marLeft w:val="0"/>
      <w:marRight w:val="0"/>
      <w:marTop w:val="0"/>
      <w:marBottom w:val="0"/>
      <w:divBdr>
        <w:top w:val="none" w:sz="0" w:space="0" w:color="auto"/>
        <w:left w:val="none" w:sz="0" w:space="0" w:color="auto"/>
        <w:bottom w:val="none" w:sz="0" w:space="0" w:color="auto"/>
        <w:right w:val="none" w:sz="0" w:space="0" w:color="auto"/>
      </w:divBdr>
    </w:div>
    <w:div w:id="1362782593">
      <w:bodyDiv w:val="1"/>
      <w:marLeft w:val="0"/>
      <w:marRight w:val="0"/>
      <w:marTop w:val="0"/>
      <w:marBottom w:val="0"/>
      <w:divBdr>
        <w:top w:val="none" w:sz="0" w:space="0" w:color="auto"/>
        <w:left w:val="none" w:sz="0" w:space="0" w:color="auto"/>
        <w:bottom w:val="none" w:sz="0" w:space="0" w:color="auto"/>
        <w:right w:val="none" w:sz="0" w:space="0" w:color="auto"/>
      </w:divBdr>
    </w:div>
    <w:div w:id="1365792319">
      <w:bodyDiv w:val="1"/>
      <w:marLeft w:val="0"/>
      <w:marRight w:val="0"/>
      <w:marTop w:val="0"/>
      <w:marBottom w:val="0"/>
      <w:divBdr>
        <w:top w:val="none" w:sz="0" w:space="0" w:color="auto"/>
        <w:left w:val="none" w:sz="0" w:space="0" w:color="auto"/>
        <w:bottom w:val="none" w:sz="0" w:space="0" w:color="auto"/>
        <w:right w:val="none" w:sz="0" w:space="0" w:color="auto"/>
      </w:divBdr>
    </w:div>
    <w:div w:id="1418867426">
      <w:bodyDiv w:val="1"/>
      <w:marLeft w:val="0"/>
      <w:marRight w:val="0"/>
      <w:marTop w:val="0"/>
      <w:marBottom w:val="0"/>
      <w:divBdr>
        <w:top w:val="none" w:sz="0" w:space="0" w:color="auto"/>
        <w:left w:val="none" w:sz="0" w:space="0" w:color="auto"/>
        <w:bottom w:val="none" w:sz="0" w:space="0" w:color="auto"/>
        <w:right w:val="none" w:sz="0" w:space="0" w:color="auto"/>
      </w:divBdr>
    </w:div>
    <w:div w:id="1465351256">
      <w:bodyDiv w:val="1"/>
      <w:marLeft w:val="0"/>
      <w:marRight w:val="0"/>
      <w:marTop w:val="0"/>
      <w:marBottom w:val="0"/>
      <w:divBdr>
        <w:top w:val="none" w:sz="0" w:space="0" w:color="auto"/>
        <w:left w:val="none" w:sz="0" w:space="0" w:color="auto"/>
        <w:bottom w:val="none" w:sz="0" w:space="0" w:color="auto"/>
        <w:right w:val="none" w:sz="0" w:space="0" w:color="auto"/>
      </w:divBdr>
    </w:div>
    <w:div w:id="1542203644">
      <w:bodyDiv w:val="1"/>
      <w:marLeft w:val="0"/>
      <w:marRight w:val="0"/>
      <w:marTop w:val="0"/>
      <w:marBottom w:val="0"/>
      <w:divBdr>
        <w:top w:val="none" w:sz="0" w:space="0" w:color="auto"/>
        <w:left w:val="none" w:sz="0" w:space="0" w:color="auto"/>
        <w:bottom w:val="none" w:sz="0" w:space="0" w:color="auto"/>
        <w:right w:val="none" w:sz="0" w:space="0" w:color="auto"/>
      </w:divBdr>
    </w:div>
    <w:div w:id="1560020639">
      <w:bodyDiv w:val="1"/>
      <w:marLeft w:val="0"/>
      <w:marRight w:val="0"/>
      <w:marTop w:val="0"/>
      <w:marBottom w:val="0"/>
      <w:divBdr>
        <w:top w:val="none" w:sz="0" w:space="0" w:color="auto"/>
        <w:left w:val="none" w:sz="0" w:space="0" w:color="auto"/>
        <w:bottom w:val="none" w:sz="0" w:space="0" w:color="auto"/>
        <w:right w:val="none" w:sz="0" w:space="0" w:color="auto"/>
      </w:divBdr>
    </w:div>
    <w:div w:id="1580335192">
      <w:bodyDiv w:val="1"/>
      <w:marLeft w:val="0"/>
      <w:marRight w:val="0"/>
      <w:marTop w:val="0"/>
      <w:marBottom w:val="0"/>
      <w:divBdr>
        <w:top w:val="none" w:sz="0" w:space="0" w:color="auto"/>
        <w:left w:val="none" w:sz="0" w:space="0" w:color="auto"/>
        <w:bottom w:val="none" w:sz="0" w:space="0" w:color="auto"/>
        <w:right w:val="none" w:sz="0" w:space="0" w:color="auto"/>
      </w:divBdr>
    </w:div>
    <w:div w:id="1626502665">
      <w:bodyDiv w:val="1"/>
      <w:marLeft w:val="0"/>
      <w:marRight w:val="0"/>
      <w:marTop w:val="0"/>
      <w:marBottom w:val="0"/>
      <w:divBdr>
        <w:top w:val="none" w:sz="0" w:space="0" w:color="auto"/>
        <w:left w:val="none" w:sz="0" w:space="0" w:color="auto"/>
        <w:bottom w:val="none" w:sz="0" w:space="0" w:color="auto"/>
        <w:right w:val="none" w:sz="0" w:space="0" w:color="auto"/>
      </w:divBdr>
    </w:div>
    <w:div w:id="1631128551">
      <w:bodyDiv w:val="1"/>
      <w:marLeft w:val="0"/>
      <w:marRight w:val="0"/>
      <w:marTop w:val="0"/>
      <w:marBottom w:val="0"/>
      <w:divBdr>
        <w:top w:val="none" w:sz="0" w:space="0" w:color="auto"/>
        <w:left w:val="none" w:sz="0" w:space="0" w:color="auto"/>
        <w:bottom w:val="none" w:sz="0" w:space="0" w:color="auto"/>
        <w:right w:val="none" w:sz="0" w:space="0" w:color="auto"/>
      </w:divBdr>
    </w:div>
    <w:div w:id="1646547232">
      <w:bodyDiv w:val="1"/>
      <w:marLeft w:val="0"/>
      <w:marRight w:val="0"/>
      <w:marTop w:val="0"/>
      <w:marBottom w:val="0"/>
      <w:divBdr>
        <w:top w:val="none" w:sz="0" w:space="0" w:color="auto"/>
        <w:left w:val="none" w:sz="0" w:space="0" w:color="auto"/>
        <w:bottom w:val="none" w:sz="0" w:space="0" w:color="auto"/>
        <w:right w:val="none" w:sz="0" w:space="0" w:color="auto"/>
      </w:divBdr>
    </w:div>
    <w:div w:id="1684474964">
      <w:bodyDiv w:val="1"/>
      <w:marLeft w:val="0"/>
      <w:marRight w:val="0"/>
      <w:marTop w:val="0"/>
      <w:marBottom w:val="0"/>
      <w:divBdr>
        <w:top w:val="none" w:sz="0" w:space="0" w:color="auto"/>
        <w:left w:val="none" w:sz="0" w:space="0" w:color="auto"/>
        <w:bottom w:val="none" w:sz="0" w:space="0" w:color="auto"/>
        <w:right w:val="none" w:sz="0" w:space="0" w:color="auto"/>
      </w:divBdr>
    </w:div>
    <w:div w:id="1761290872">
      <w:bodyDiv w:val="1"/>
      <w:marLeft w:val="0"/>
      <w:marRight w:val="0"/>
      <w:marTop w:val="0"/>
      <w:marBottom w:val="0"/>
      <w:divBdr>
        <w:top w:val="none" w:sz="0" w:space="0" w:color="auto"/>
        <w:left w:val="none" w:sz="0" w:space="0" w:color="auto"/>
        <w:bottom w:val="none" w:sz="0" w:space="0" w:color="auto"/>
        <w:right w:val="none" w:sz="0" w:space="0" w:color="auto"/>
      </w:divBdr>
    </w:div>
    <w:div w:id="1845390547">
      <w:bodyDiv w:val="1"/>
      <w:marLeft w:val="0"/>
      <w:marRight w:val="0"/>
      <w:marTop w:val="0"/>
      <w:marBottom w:val="0"/>
      <w:divBdr>
        <w:top w:val="none" w:sz="0" w:space="0" w:color="auto"/>
        <w:left w:val="none" w:sz="0" w:space="0" w:color="auto"/>
        <w:bottom w:val="none" w:sz="0" w:space="0" w:color="auto"/>
        <w:right w:val="none" w:sz="0" w:space="0" w:color="auto"/>
      </w:divBdr>
    </w:div>
    <w:div w:id="1926376068">
      <w:bodyDiv w:val="1"/>
      <w:marLeft w:val="0"/>
      <w:marRight w:val="0"/>
      <w:marTop w:val="0"/>
      <w:marBottom w:val="0"/>
      <w:divBdr>
        <w:top w:val="none" w:sz="0" w:space="0" w:color="auto"/>
        <w:left w:val="none" w:sz="0" w:space="0" w:color="auto"/>
        <w:bottom w:val="none" w:sz="0" w:space="0" w:color="auto"/>
        <w:right w:val="none" w:sz="0" w:space="0" w:color="auto"/>
      </w:divBdr>
    </w:div>
    <w:div w:id="1963266928">
      <w:bodyDiv w:val="1"/>
      <w:marLeft w:val="0"/>
      <w:marRight w:val="0"/>
      <w:marTop w:val="0"/>
      <w:marBottom w:val="0"/>
      <w:divBdr>
        <w:top w:val="none" w:sz="0" w:space="0" w:color="auto"/>
        <w:left w:val="none" w:sz="0" w:space="0" w:color="auto"/>
        <w:bottom w:val="none" w:sz="0" w:space="0" w:color="auto"/>
        <w:right w:val="none" w:sz="0" w:space="0" w:color="auto"/>
      </w:divBdr>
    </w:div>
    <w:div w:id="2083872766">
      <w:bodyDiv w:val="1"/>
      <w:marLeft w:val="0"/>
      <w:marRight w:val="0"/>
      <w:marTop w:val="0"/>
      <w:marBottom w:val="0"/>
      <w:divBdr>
        <w:top w:val="none" w:sz="0" w:space="0" w:color="auto"/>
        <w:left w:val="none" w:sz="0" w:space="0" w:color="auto"/>
        <w:bottom w:val="none" w:sz="0" w:space="0" w:color="auto"/>
        <w:right w:val="none" w:sz="0" w:space="0" w:color="auto"/>
      </w:divBdr>
    </w:div>
    <w:div w:id="2110852294">
      <w:marLeft w:val="0"/>
      <w:marRight w:val="0"/>
      <w:marTop w:val="0"/>
      <w:marBottom w:val="0"/>
      <w:divBdr>
        <w:top w:val="none" w:sz="0" w:space="0" w:color="auto"/>
        <w:left w:val="none" w:sz="0" w:space="0" w:color="auto"/>
        <w:bottom w:val="none" w:sz="0" w:space="0" w:color="auto"/>
        <w:right w:val="none" w:sz="0" w:space="0" w:color="auto"/>
      </w:divBdr>
    </w:div>
    <w:div w:id="2110852295">
      <w:marLeft w:val="0"/>
      <w:marRight w:val="0"/>
      <w:marTop w:val="0"/>
      <w:marBottom w:val="0"/>
      <w:divBdr>
        <w:top w:val="none" w:sz="0" w:space="0" w:color="auto"/>
        <w:left w:val="none" w:sz="0" w:space="0" w:color="auto"/>
        <w:bottom w:val="none" w:sz="0" w:space="0" w:color="auto"/>
        <w:right w:val="none" w:sz="0" w:space="0" w:color="auto"/>
      </w:divBdr>
      <w:divsChild>
        <w:div w:id="2110852299">
          <w:marLeft w:val="0"/>
          <w:marRight w:val="0"/>
          <w:marTop w:val="0"/>
          <w:marBottom w:val="0"/>
          <w:divBdr>
            <w:top w:val="none" w:sz="0" w:space="0" w:color="auto"/>
            <w:left w:val="none" w:sz="0" w:space="0" w:color="auto"/>
            <w:bottom w:val="none" w:sz="0" w:space="0" w:color="auto"/>
            <w:right w:val="none" w:sz="0" w:space="0" w:color="auto"/>
          </w:divBdr>
          <w:divsChild>
            <w:div w:id="2110852297">
              <w:marLeft w:val="0"/>
              <w:marRight w:val="0"/>
              <w:marTop w:val="0"/>
              <w:marBottom w:val="0"/>
              <w:divBdr>
                <w:top w:val="none" w:sz="0" w:space="0" w:color="auto"/>
                <w:left w:val="none" w:sz="0" w:space="0" w:color="auto"/>
                <w:bottom w:val="none" w:sz="0" w:space="0" w:color="auto"/>
                <w:right w:val="none" w:sz="0" w:space="0" w:color="auto"/>
              </w:divBdr>
              <w:divsChild>
                <w:div w:id="2110852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852300">
      <w:marLeft w:val="0"/>
      <w:marRight w:val="0"/>
      <w:marTop w:val="0"/>
      <w:marBottom w:val="0"/>
      <w:divBdr>
        <w:top w:val="none" w:sz="0" w:space="0" w:color="auto"/>
        <w:left w:val="none" w:sz="0" w:space="0" w:color="auto"/>
        <w:bottom w:val="none" w:sz="0" w:space="0" w:color="auto"/>
        <w:right w:val="none" w:sz="0" w:space="0" w:color="auto"/>
      </w:divBdr>
      <w:divsChild>
        <w:div w:id="2110852298">
          <w:marLeft w:val="0"/>
          <w:marRight w:val="0"/>
          <w:marTop w:val="0"/>
          <w:marBottom w:val="0"/>
          <w:divBdr>
            <w:top w:val="none" w:sz="0" w:space="0" w:color="auto"/>
            <w:left w:val="none" w:sz="0" w:space="0" w:color="auto"/>
            <w:bottom w:val="none" w:sz="0" w:space="0" w:color="auto"/>
            <w:right w:val="none" w:sz="0" w:space="0" w:color="auto"/>
          </w:divBdr>
        </w:div>
      </w:divsChild>
    </w:div>
    <w:div w:id="2137794640">
      <w:bodyDiv w:val="1"/>
      <w:marLeft w:val="0"/>
      <w:marRight w:val="0"/>
      <w:marTop w:val="0"/>
      <w:marBottom w:val="0"/>
      <w:divBdr>
        <w:top w:val="none" w:sz="0" w:space="0" w:color="auto"/>
        <w:left w:val="none" w:sz="0" w:space="0" w:color="auto"/>
        <w:bottom w:val="none" w:sz="0" w:space="0" w:color="auto"/>
        <w:right w:val="none" w:sz="0" w:space="0" w:color="auto"/>
      </w:divBdr>
      <w:divsChild>
        <w:div w:id="11438112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8e26cdd-f102-4187-b48e-77cae4c04a6b" xsi:nil="true"/>
    <lcf76f155ced4ddcb4097134ff3c332f xmlns="5170a501-990b-4e7e-9e76-a3b86c6ce86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A1F60AA5AB35A4E838592BD7A5637AA" ma:contentTypeVersion="14" ma:contentTypeDescription="Crée un document." ma:contentTypeScope="" ma:versionID="ac2db06469a7e22ec15db49693b7916f">
  <xsd:schema xmlns:xsd="http://www.w3.org/2001/XMLSchema" xmlns:xs="http://www.w3.org/2001/XMLSchema" xmlns:p="http://schemas.microsoft.com/office/2006/metadata/properties" xmlns:ns2="5170a501-990b-4e7e-9e76-a3b86c6ce866" xmlns:ns3="4b428c21-ce28-4ca4-8126-24d244aa8362" xmlns:ns4="48e26cdd-f102-4187-b48e-77cae4c04a6b" targetNamespace="http://schemas.microsoft.com/office/2006/metadata/properties" ma:root="true" ma:fieldsID="7201e9540b280ad71f421c240dcdbb01" ns2:_="" ns3:_="" ns4:_="">
    <xsd:import namespace="5170a501-990b-4e7e-9e76-a3b86c6ce866"/>
    <xsd:import namespace="4b428c21-ce28-4ca4-8126-24d244aa8362"/>
    <xsd:import namespace="48e26cdd-f102-4187-b48e-77cae4c04a6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ObjectDetectorVersions" minOccurs="0"/>
                <xsd:element ref="ns2:lcf76f155ced4ddcb4097134ff3c332f" minOccurs="0"/>
                <xsd:element ref="ns4:TaxCatchAll"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70a501-990b-4e7e-9e76-a3b86c6ce86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08aece42-5a3d-4adc-a2b2-b0acfc46f757" ma:termSetId="09814cd3-568e-fe90-9814-8d621ff8fb84" ma:anchorId="fba54fb3-c3e1-fe81-a776-ca4b69148c4d" ma:open="true" ma:isKeyword="false">
      <xsd:complexType>
        <xsd:sequence>
          <xsd:element ref="pc:Terms" minOccurs="0" maxOccurs="1"/>
        </xsd:sequence>
      </xsd:complex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b428c21-ce28-4ca4-8126-24d244aa8362"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e26cdd-f102-4187-b48e-77cae4c04a6b"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89afc02-f6cb-4b7f-aa7d-c6de363c80be}" ma:internalName="TaxCatchAll" ma:showField="CatchAllData" ma:web="48e26cdd-f102-4187-b48e-77cae4c04a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60F3CB-3182-447D-AE62-7E85D305B436}">
  <ds:schemaRefs>
    <ds:schemaRef ds:uri="http://schemas.microsoft.com/office/2006/metadata/properties"/>
    <ds:schemaRef ds:uri="http://schemas.microsoft.com/office/infopath/2007/PartnerControls"/>
    <ds:schemaRef ds:uri="48e26cdd-f102-4187-b48e-77cae4c04a6b"/>
    <ds:schemaRef ds:uri="5170a501-990b-4e7e-9e76-a3b86c6ce866"/>
  </ds:schemaRefs>
</ds:datastoreItem>
</file>

<file path=customXml/itemProps2.xml><?xml version="1.0" encoding="utf-8"?>
<ds:datastoreItem xmlns:ds="http://schemas.openxmlformats.org/officeDocument/2006/customXml" ds:itemID="{4FC31845-FFC7-4C31-9C75-35C1F17FA4CE}">
  <ds:schemaRefs>
    <ds:schemaRef ds:uri="http://schemas.microsoft.com/sharepoint/v3/contenttype/forms"/>
  </ds:schemaRefs>
</ds:datastoreItem>
</file>

<file path=customXml/itemProps3.xml><?xml version="1.0" encoding="utf-8"?>
<ds:datastoreItem xmlns:ds="http://schemas.openxmlformats.org/officeDocument/2006/customXml" ds:itemID="{48C0A629-5576-4666-83CC-2C1C6757B868}">
  <ds:schemaRefs>
    <ds:schemaRef ds:uri="http://schemas.openxmlformats.org/officeDocument/2006/bibliography"/>
  </ds:schemaRefs>
</ds:datastoreItem>
</file>

<file path=customXml/itemProps4.xml><?xml version="1.0" encoding="utf-8"?>
<ds:datastoreItem xmlns:ds="http://schemas.openxmlformats.org/officeDocument/2006/customXml" ds:itemID="{B51F86EC-6CF9-4D7D-BD5D-59DE82035D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70a501-990b-4e7e-9e76-a3b86c6ce866"/>
    <ds:schemaRef ds:uri="4b428c21-ce28-4ca4-8126-24d244aa8362"/>
    <ds:schemaRef ds:uri="48e26cdd-f102-4187-b48e-77cae4c04a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10</Pages>
  <Words>1018</Words>
  <Characters>5603</Characters>
  <Application>Microsoft Office Word</Application>
  <DocSecurity>0</DocSecurity>
  <Lines>46</Lines>
  <Paragraphs>13</Paragraphs>
  <ScaleCrop>false</ScaleCrop>
  <HeadingPairs>
    <vt:vector size="2" baseType="variant">
      <vt:variant>
        <vt:lpstr>Titre</vt:lpstr>
      </vt:variant>
      <vt:variant>
        <vt:i4>1</vt:i4>
      </vt:variant>
    </vt:vector>
  </HeadingPairs>
  <TitlesOfParts>
    <vt:vector size="1" baseType="lpstr">
      <vt:lpstr/>
    </vt:vector>
  </TitlesOfParts>
  <Company>GIE-ARCADE</Company>
  <LinksUpToDate>false</LinksUpToDate>
  <CharactersWithSpaces>6608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dc:creator>
  <cp:keywords/>
  <cp:lastModifiedBy>BELGACEM Luana</cp:lastModifiedBy>
  <cp:revision>57</cp:revision>
  <cp:lastPrinted>2019-03-27T21:58:00Z</cp:lastPrinted>
  <dcterms:created xsi:type="dcterms:W3CDTF">2026-06-16T09:33:00Z</dcterms:created>
  <dcterms:modified xsi:type="dcterms:W3CDTF">2026-06-26T08:24:00Z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0x0101008A1F60AA5AB35A4E838592BD7A5637AA</vt:lpwstr>
  </property>
  <property fmtid="{D5CDD505-2E9C-101B-9397-08002B2CF9AE}" pid="3" name="MediaServiceImageTags">
    <vt:lpwstr/>
  </property>
</Properties>
</file>